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1DD" w:rsidRDefault="001251DD"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 wp14:anchorId="2BD3EE9D" wp14:editId="7C75D3B9">
            <wp:extent cx="3081470" cy="768096"/>
            <wp:effectExtent l="0" t="0" r="0" b="0"/>
            <wp:docPr id="1" name="Obraz 1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2"/>
                    <a:stretch/>
                  </pic:blipFill>
                  <pic:spPr bwMode="auto">
                    <a:xfrm>
                      <a:off x="0" y="0"/>
                      <a:ext cx="3102197" cy="773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0542D" w:rsidRDefault="0080542D" w:rsidP="0001795B">
      <w:pPr>
        <w:spacing w:after="0" w:line="240" w:lineRule="auto"/>
        <w:rPr>
          <w:rFonts w:ascii="Tahoma" w:hAnsi="Tahoma" w:cs="Tahoma"/>
        </w:rPr>
      </w:pPr>
    </w:p>
    <w:p w:rsidR="001251DD" w:rsidRPr="0001795B" w:rsidRDefault="001251DD" w:rsidP="0001795B">
      <w:pPr>
        <w:spacing w:after="0" w:line="240" w:lineRule="auto"/>
        <w:rPr>
          <w:rFonts w:ascii="Tahoma" w:hAnsi="Tahoma" w:cs="Tahoma"/>
        </w:rPr>
      </w:pPr>
    </w:p>
    <w:p w:rsidR="008938C7" w:rsidRPr="0001795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:rsidR="0001795B" w:rsidRP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931F5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9"/>
      </w:tblGrid>
      <w:tr w:rsidR="00DB0142" w:rsidRPr="0001795B" w:rsidTr="00FF3618">
        <w:tc>
          <w:tcPr>
            <w:tcW w:w="2552" w:type="dxa"/>
            <w:vAlign w:val="center"/>
          </w:tcPr>
          <w:p w:rsidR="00DB0142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229" w:type="dxa"/>
            <w:vAlign w:val="center"/>
          </w:tcPr>
          <w:p w:rsidR="00DB0142" w:rsidRPr="00DF5C11" w:rsidRDefault="00554A2B" w:rsidP="005B409D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Gra </w:t>
            </w:r>
            <w:r w:rsidR="005B409D">
              <w:rPr>
                <w:rFonts w:ascii="Tahoma" w:hAnsi="Tahoma" w:cs="Tahoma"/>
                <w:b w:val="0"/>
              </w:rPr>
              <w:t>decyzyjna</w:t>
            </w:r>
            <w:r w:rsidR="007329C4">
              <w:rPr>
                <w:rFonts w:ascii="Tahoma" w:hAnsi="Tahoma" w:cs="Tahoma"/>
                <w:b w:val="0"/>
              </w:rPr>
              <w:t xml:space="preserve"> </w:t>
            </w:r>
            <w:r w:rsidR="008E3BE6">
              <w:rPr>
                <w:rFonts w:ascii="Tahoma" w:hAnsi="Tahoma" w:cs="Tahoma"/>
                <w:b w:val="0"/>
              </w:rPr>
              <w:t xml:space="preserve"> - zarządzanie przedsiębiorstwem</w:t>
            </w:r>
          </w:p>
        </w:tc>
      </w:tr>
      <w:tr w:rsidR="00A72617" w:rsidRPr="0011434D" w:rsidTr="00A72617">
        <w:tc>
          <w:tcPr>
            <w:tcW w:w="2552" w:type="dxa"/>
            <w:vAlign w:val="center"/>
          </w:tcPr>
          <w:p w:rsidR="00A72617" w:rsidRPr="0011434D" w:rsidRDefault="00A72617" w:rsidP="00E9501E">
            <w:pPr>
              <w:pStyle w:val="Pytania"/>
              <w:jc w:val="left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Rocznik studiów</w:t>
            </w:r>
          </w:p>
        </w:tc>
        <w:tc>
          <w:tcPr>
            <w:tcW w:w="7229" w:type="dxa"/>
            <w:vAlign w:val="center"/>
          </w:tcPr>
          <w:p w:rsidR="00A72617" w:rsidRPr="0011434D" w:rsidRDefault="00A72617" w:rsidP="001F0938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11434D">
              <w:rPr>
                <w:rFonts w:ascii="Tahoma" w:hAnsi="Tahoma" w:cs="Tahoma"/>
                <w:b w:val="0"/>
                <w:color w:val="auto"/>
              </w:rPr>
              <w:t>201</w:t>
            </w:r>
            <w:r w:rsidR="001F0938">
              <w:rPr>
                <w:rFonts w:ascii="Tahoma" w:hAnsi="Tahoma" w:cs="Tahoma"/>
                <w:b w:val="0"/>
                <w:color w:val="auto"/>
              </w:rPr>
              <w:t>9/2020</w:t>
            </w:r>
          </w:p>
        </w:tc>
      </w:tr>
      <w:tr w:rsidR="00DB0142" w:rsidRPr="0001795B" w:rsidTr="00FF3618">
        <w:tc>
          <w:tcPr>
            <w:tcW w:w="2552" w:type="dxa"/>
            <w:vAlign w:val="center"/>
          </w:tcPr>
          <w:p w:rsidR="00DB0142" w:rsidRPr="0001795B" w:rsidRDefault="001F0938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229" w:type="dxa"/>
            <w:vAlign w:val="center"/>
          </w:tcPr>
          <w:p w:rsidR="00DB0142" w:rsidRPr="00DF5C11" w:rsidRDefault="001F0938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8938C7" w:rsidRPr="0001795B" w:rsidTr="00FF3618">
        <w:tc>
          <w:tcPr>
            <w:tcW w:w="2552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229" w:type="dxa"/>
            <w:vAlign w:val="center"/>
          </w:tcPr>
          <w:p w:rsidR="008938C7" w:rsidRPr="00DF5C11" w:rsidRDefault="00124B0E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Zarządzanie</w:t>
            </w:r>
          </w:p>
        </w:tc>
      </w:tr>
      <w:tr w:rsidR="008938C7" w:rsidRPr="0001795B" w:rsidTr="00FF3618">
        <w:tc>
          <w:tcPr>
            <w:tcW w:w="2552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229" w:type="dxa"/>
            <w:vAlign w:val="center"/>
          </w:tcPr>
          <w:p w:rsidR="008938C7" w:rsidRPr="00DF5C11" w:rsidRDefault="00A16B23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8938C7" w:rsidRPr="0001795B" w:rsidTr="00FF3618">
        <w:tc>
          <w:tcPr>
            <w:tcW w:w="2552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Profil </w:t>
            </w:r>
            <w:r w:rsidR="0035344F" w:rsidRPr="0001795B">
              <w:rPr>
                <w:rFonts w:ascii="Tahoma" w:hAnsi="Tahoma" w:cs="Tahoma"/>
              </w:rPr>
              <w:t>kształcenia</w:t>
            </w:r>
          </w:p>
        </w:tc>
        <w:tc>
          <w:tcPr>
            <w:tcW w:w="7229" w:type="dxa"/>
            <w:vAlign w:val="center"/>
          </w:tcPr>
          <w:p w:rsidR="00554A2B" w:rsidRPr="00DF5C11" w:rsidRDefault="00554A2B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8938C7" w:rsidRPr="0001795B" w:rsidTr="00FF3618">
        <w:tc>
          <w:tcPr>
            <w:tcW w:w="2552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229" w:type="dxa"/>
            <w:vAlign w:val="center"/>
          </w:tcPr>
          <w:p w:rsidR="008938C7" w:rsidRPr="00DF5C11" w:rsidRDefault="00E57B96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color w:val="auto"/>
              </w:rPr>
              <w:t>Finanse i rachunkowość w zarządzaniu – studia dualne</w:t>
            </w:r>
          </w:p>
        </w:tc>
      </w:tr>
      <w:tr w:rsidR="008938C7" w:rsidRPr="0001795B" w:rsidTr="00FF3618">
        <w:tc>
          <w:tcPr>
            <w:tcW w:w="2552" w:type="dxa"/>
            <w:vAlign w:val="center"/>
          </w:tcPr>
          <w:p w:rsidR="008938C7" w:rsidRPr="00FF3618" w:rsidRDefault="00FF3618" w:rsidP="00A72617">
            <w:pPr>
              <w:pStyle w:val="Pytania"/>
              <w:jc w:val="left"/>
              <w:rPr>
                <w:rFonts w:ascii="Tahoma" w:hAnsi="Tahoma" w:cs="Tahoma"/>
              </w:rPr>
            </w:pPr>
            <w:r w:rsidRPr="00FF3618">
              <w:rPr>
                <w:rFonts w:ascii="Tahoma" w:hAnsi="Tahoma" w:cs="Tahoma"/>
              </w:rPr>
              <w:t xml:space="preserve">Osoba </w:t>
            </w:r>
            <w:r w:rsidR="00A72617">
              <w:rPr>
                <w:rFonts w:ascii="Tahoma" w:hAnsi="Tahoma" w:cs="Tahoma"/>
              </w:rPr>
              <w:t>odpowiedzialna</w:t>
            </w:r>
          </w:p>
        </w:tc>
        <w:tc>
          <w:tcPr>
            <w:tcW w:w="7229" w:type="dxa"/>
            <w:vAlign w:val="center"/>
          </w:tcPr>
          <w:p w:rsidR="008938C7" w:rsidRPr="00DF5C11" w:rsidRDefault="000357BE" w:rsidP="000357BE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Tomasz Pisarek</w:t>
            </w:r>
          </w:p>
        </w:tc>
      </w:tr>
    </w:tbl>
    <w:p w:rsidR="005247A6" w:rsidRPr="006E6720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D465B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46AE" w:rsidRPr="00931F5B" w:rsidTr="00CB6914">
        <w:tc>
          <w:tcPr>
            <w:tcW w:w="9778" w:type="dxa"/>
            <w:shd w:val="clear" w:color="auto" w:fill="auto"/>
          </w:tcPr>
          <w:p w:rsidR="004846A3" w:rsidRPr="00CB6914" w:rsidRDefault="00A16B23" w:rsidP="00125153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T</w:t>
            </w:r>
            <w:r w:rsidR="00554A2B" w:rsidRPr="00CB6914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echnologia informacyjna, </w:t>
            </w: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M</w:t>
            </w:r>
            <w:r w:rsidR="00554A2B" w:rsidRPr="00CB6914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ikroekonomia, </w:t>
            </w:r>
            <w:r w:rsidR="00124B0E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Podstawy zarządzania</w:t>
            </w:r>
          </w:p>
        </w:tc>
      </w:tr>
    </w:tbl>
    <w:p w:rsidR="005247A6" w:rsidRPr="006E6720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1F0938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:rsidR="00931F5B" w:rsidRPr="006E6720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8046AE" w:rsidRPr="0001795B" w:rsidTr="00CB6914">
        <w:tc>
          <w:tcPr>
            <w:tcW w:w="675" w:type="dxa"/>
            <w:shd w:val="clear" w:color="auto" w:fill="auto"/>
            <w:vAlign w:val="center"/>
          </w:tcPr>
          <w:p w:rsidR="008046AE" w:rsidRPr="00CB6914" w:rsidRDefault="008046AE" w:rsidP="00CB6914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CB6914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9103" w:type="dxa"/>
            <w:shd w:val="clear" w:color="auto" w:fill="auto"/>
            <w:vAlign w:val="center"/>
          </w:tcPr>
          <w:p w:rsidR="008046AE" w:rsidRPr="00CB6914" w:rsidRDefault="00873E0E" w:rsidP="00CB6914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B6914">
              <w:rPr>
                <w:rFonts w:ascii="Tahoma" w:hAnsi="Tahoma" w:cs="Tahoma"/>
                <w:b w:val="0"/>
                <w:sz w:val="20"/>
              </w:rPr>
              <w:t>Kształtowanie umiejętności analizowania przyczynowo - skutkowego procesów zmian podmiotów gospodarczych</w:t>
            </w:r>
            <w:r w:rsidR="00CB4C33" w:rsidRPr="00CB6914">
              <w:rPr>
                <w:rFonts w:ascii="Tahoma" w:hAnsi="Tahoma" w:cs="Tahoma"/>
                <w:b w:val="0"/>
                <w:sz w:val="20"/>
              </w:rPr>
              <w:t xml:space="preserve"> i prezentacja wyników analiz</w:t>
            </w:r>
          </w:p>
        </w:tc>
      </w:tr>
      <w:tr w:rsidR="008046AE" w:rsidRPr="0001795B" w:rsidTr="00CB6914">
        <w:tc>
          <w:tcPr>
            <w:tcW w:w="675" w:type="dxa"/>
            <w:shd w:val="clear" w:color="auto" w:fill="auto"/>
            <w:vAlign w:val="center"/>
          </w:tcPr>
          <w:p w:rsidR="00873E0E" w:rsidRPr="00CB6914" w:rsidRDefault="00873E0E" w:rsidP="00CB6914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CB6914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9103" w:type="dxa"/>
            <w:shd w:val="clear" w:color="auto" w:fill="auto"/>
            <w:vAlign w:val="center"/>
          </w:tcPr>
          <w:p w:rsidR="008046AE" w:rsidRPr="00CB6914" w:rsidRDefault="00873E0E" w:rsidP="00B307E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B6914">
              <w:rPr>
                <w:rFonts w:ascii="Tahoma" w:hAnsi="Tahoma" w:cs="Tahoma"/>
                <w:b w:val="0"/>
                <w:sz w:val="20"/>
              </w:rPr>
              <w:t>Kształtowanie umiejętności podejmowania decyzji w warunkach niepewności</w:t>
            </w:r>
            <w:r w:rsidR="00202EEC" w:rsidRPr="00CB6914">
              <w:rPr>
                <w:rFonts w:ascii="Tahoma" w:hAnsi="Tahoma" w:cs="Tahoma"/>
                <w:b w:val="0"/>
                <w:sz w:val="20"/>
              </w:rPr>
              <w:t xml:space="preserve">, w </w:t>
            </w:r>
            <w:r w:rsidR="00B307E3">
              <w:rPr>
                <w:rFonts w:ascii="Tahoma" w:hAnsi="Tahoma" w:cs="Tahoma"/>
                <w:b w:val="0"/>
                <w:sz w:val="20"/>
              </w:rPr>
              <w:t>celu rozwiązania problemów z zakresu zarządzania</w:t>
            </w:r>
          </w:p>
        </w:tc>
      </w:tr>
      <w:tr w:rsidR="008046AE" w:rsidRPr="0001795B" w:rsidTr="00CB6914">
        <w:tc>
          <w:tcPr>
            <w:tcW w:w="675" w:type="dxa"/>
            <w:shd w:val="clear" w:color="auto" w:fill="auto"/>
            <w:vAlign w:val="center"/>
          </w:tcPr>
          <w:p w:rsidR="008046AE" w:rsidRPr="00CB6914" w:rsidRDefault="00873E0E" w:rsidP="00CB6914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CB6914"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9103" w:type="dxa"/>
            <w:shd w:val="clear" w:color="auto" w:fill="auto"/>
            <w:vAlign w:val="center"/>
          </w:tcPr>
          <w:p w:rsidR="008046AE" w:rsidRPr="00CB6914" w:rsidRDefault="00202EEC" w:rsidP="00CB6914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B6914">
              <w:rPr>
                <w:rFonts w:ascii="Tahoma" w:hAnsi="Tahoma" w:cs="Tahoma"/>
                <w:b w:val="0"/>
                <w:sz w:val="20"/>
              </w:rPr>
              <w:t>Kształtowanie umiejętności formułowania strategii działania podmiotów gospodarczych</w:t>
            </w:r>
          </w:p>
        </w:tc>
      </w:tr>
      <w:tr w:rsidR="00873E0E" w:rsidRPr="0001795B" w:rsidTr="00CB6914">
        <w:tc>
          <w:tcPr>
            <w:tcW w:w="675" w:type="dxa"/>
            <w:shd w:val="clear" w:color="auto" w:fill="auto"/>
            <w:vAlign w:val="center"/>
          </w:tcPr>
          <w:p w:rsidR="00873E0E" w:rsidRPr="00CB6914" w:rsidRDefault="00202EEC" w:rsidP="00CB6914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CB6914">
              <w:rPr>
                <w:rFonts w:ascii="Tahoma" w:hAnsi="Tahoma" w:cs="Tahoma"/>
                <w:b w:val="0"/>
              </w:rPr>
              <w:t>C4</w:t>
            </w:r>
          </w:p>
        </w:tc>
        <w:tc>
          <w:tcPr>
            <w:tcW w:w="9103" w:type="dxa"/>
            <w:shd w:val="clear" w:color="auto" w:fill="auto"/>
            <w:vAlign w:val="center"/>
          </w:tcPr>
          <w:p w:rsidR="00873E0E" w:rsidRPr="00CB6914" w:rsidRDefault="00202EEC" w:rsidP="00CB6914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B6914">
              <w:rPr>
                <w:rFonts w:ascii="Tahoma" w:hAnsi="Tahoma" w:cs="Tahoma"/>
                <w:b w:val="0"/>
                <w:sz w:val="20"/>
              </w:rPr>
              <w:t xml:space="preserve">Kształtowanie umiejętności </w:t>
            </w:r>
            <w:r w:rsidR="004C0959" w:rsidRPr="00CB6914">
              <w:rPr>
                <w:rFonts w:ascii="Tahoma" w:hAnsi="Tahoma" w:cs="Tahoma"/>
                <w:b w:val="0"/>
                <w:sz w:val="20"/>
              </w:rPr>
              <w:t>pracy zespołowej i współdziałania w grupie</w:t>
            </w:r>
          </w:p>
        </w:tc>
      </w:tr>
      <w:tr w:rsidR="004C0959" w:rsidRPr="0001795B" w:rsidTr="00CB6914">
        <w:tc>
          <w:tcPr>
            <w:tcW w:w="675" w:type="dxa"/>
            <w:shd w:val="clear" w:color="auto" w:fill="auto"/>
            <w:vAlign w:val="center"/>
          </w:tcPr>
          <w:p w:rsidR="004C0959" w:rsidRPr="00CB6914" w:rsidRDefault="004C0959" w:rsidP="00CB6914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CB6914">
              <w:rPr>
                <w:rFonts w:ascii="Tahoma" w:hAnsi="Tahoma" w:cs="Tahoma"/>
                <w:b w:val="0"/>
              </w:rPr>
              <w:t>C5</w:t>
            </w:r>
          </w:p>
        </w:tc>
        <w:tc>
          <w:tcPr>
            <w:tcW w:w="9103" w:type="dxa"/>
            <w:shd w:val="clear" w:color="auto" w:fill="auto"/>
            <w:vAlign w:val="center"/>
          </w:tcPr>
          <w:p w:rsidR="004C0959" w:rsidRPr="00CB6914" w:rsidRDefault="004C0959" w:rsidP="00CB6914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B6914">
              <w:rPr>
                <w:rFonts w:ascii="Tahoma" w:hAnsi="Tahoma" w:cs="Tahoma"/>
                <w:b w:val="0"/>
                <w:sz w:val="20"/>
              </w:rPr>
              <w:t>Rozwój cech osobowości człowieka przedsiębiorczego</w:t>
            </w:r>
          </w:p>
        </w:tc>
      </w:tr>
    </w:tbl>
    <w:p w:rsidR="008046AE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2C3CCC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 xml:space="preserve">Przedmiotowe </w:t>
      </w:r>
      <w:r w:rsidR="001F0938">
        <w:rPr>
          <w:rFonts w:ascii="Tahoma" w:hAnsi="Tahoma" w:cs="Tahoma"/>
        </w:rPr>
        <w:t xml:space="preserve">efekty </w:t>
      </w:r>
      <w:r w:rsidR="001F0938" w:rsidRPr="001F0938">
        <w:rPr>
          <w:rFonts w:ascii="Tahoma" w:hAnsi="Tahoma" w:cs="Tahoma"/>
        </w:rPr>
        <w:t>uczenia się</w:t>
      </w:r>
      <w:r w:rsidR="008938C7" w:rsidRPr="00307065">
        <w:rPr>
          <w:rFonts w:ascii="Tahoma" w:hAnsi="Tahoma" w:cs="Tahoma"/>
        </w:rPr>
        <w:t>, z podziałem na wiedzę, umiejętności i komp</w:t>
      </w:r>
      <w:r w:rsidR="008938C7" w:rsidRPr="00307065">
        <w:rPr>
          <w:rFonts w:ascii="Tahoma" w:hAnsi="Tahoma" w:cs="Tahoma"/>
        </w:rPr>
        <w:t>e</w:t>
      </w:r>
      <w:r w:rsidR="008938C7" w:rsidRPr="00307065">
        <w:rPr>
          <w:rFonts w:ascii="Tahoma" w:hAnsi="Tahoma" w:cs="Tahoma"/>
        </w:rPr>
        <w:t>tencje</w:t>
      </w:r>
      <w:r w:rsidR="00790329" w:rsidRPr="00307065">
        <w:rPr>
          <w:rFonts w:ascii="Tahoma" w:hAnsi="Tahoma" w:cs="Tahoma"/>
        </w:rPr>
        <w:t>, wraz z</w:t>
      </w:r>
      <w:r w:rsidR="00307065">
        <w:rPr>
          <w:rFonts w:ascii="Tahoma" w:hAnsi="Tahoma" w:cs="Tahoma"/>
        </w:rPr>
        <w:t> </w:t>
      </w:r>
      <w:r w:rsidR="008938C7" w:rsidRPr="00307065">
        <w:rPr>
          <w:rFonts w:ascii="Tahoma" w:hAnsi="Tahoma" w:cs="Tahoma"/>
        </w:rPr>
        <w:t xml:space="preserve">odniesieniem do efektów </w:t>
      </w:r>
      <w:r w:rsidR="001F0938" w:rsidRPr="001F0938">
        <w:rPr>
          <w:rFonts w:ascii="Tahoma" w:hAnsi="Tahoma" w:cs="Tahoma"/>
        </w:rPr>
        <w:t>uczenia się</w:t>
      </w:r>
      <w:r w:rsidR="001F0938" w:rsidRPr="00307065">
        <w:rPr>
          <w:rFonts w:ascii="Tahoma" w:hAnsi="Tahoma" w:cs="Tahoma"/>
        </w:rPr>
        <w:t xml:space="preserve"> </w:t>
      </w:r>
      <w:r w:rsidR="008938C7" w:rsidRPr="00307065">
        <w:rPr>
          <w:rFonts w:ascii="Tahoma" w:hAnsi="Tahoma" w:cs="Tahoma"/>
        </w:rPr>
        <w:t xml:space="preserve">dla </w:t>
      </w:r>
      <w:r w:rsidR="00F00795" w:rsidRPr="00307065">
        <w:rPr>
          <w:rFonts w:ascii="Tahoma" w:hAnsi="Tahoma" w:cs="Tahoma"/>
        </w:rPr>
        <w:t xml:space="preserve">kierunku i </w:t>
      </w:r>
      <w:r w:rsidR="008938C7" w:rsidRPr="00307065">
        <w:rPr>
          <w:rFonts w:ascii="Tahoma" w:hAnsi="Tahoma" w:cs="Tahoma"/>
        </w:rPr>
        <w:t>obszaru (obszarów)</w:t>
      </w:r>
    </w:p>
    <w:p w:rsidR="00A5725D" w:rsidRPr="00A5725D" w:rsidRDefault="00A5725D" w:rsidP="00714027">
      <w:pPr>
        <w:pStyle w:val="Podpunkty"/>
        <w:rPr>
          <w:rFonts w:ascii="Tahoma" w:hAnsi="Tahoma" w:cs="Tahoma"/>
          <w:b w:val="0"/>
          <w:color w:val="FF0000"/>
        </w:rPr>
      </w:pPr>
    </w:p>
    <w:tbl>
      <w:tblPr>
        <w:tblW w:w="9850" w:type="dxa"/>
        <w:jc w:val="right"/>
        <w:tblInd w:w="-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6"/>
        <w:gridCol w:w="6163"/>
        <w:gridCol w:w="2631"/>
      </w:tblGrid>
      <w:tr w:rsidR="00C24A3F" w:rsidRPr="0001795B" w:rsidTr="00C24A3F">
        <w:trPr>
          <w:cantSplit/>
          <w:trHeight w:val="976"/>
          <w:jc w:val="right"/>
        </w:trPr>
        <w:tc>
          <w:tcPr>
            <w:tcW w:w="1056" w:type="dxa"/>
            <w:vAlign w:val="center"/>
          </w:tcPr>
          <w:p w:rsidR="00C24A3F" w:rsidRPr="0001795B" w:rsidRDefault="00C24A3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Lp.</w:t>
            </w:r>
          </w:p>
        </w:tc>
        <w:tc>
          <w:tcPr>
            <w:tcW w:w="6163" w:type="dxa"/>
            <w:vAlign w:val="center"/>
          </w:tcPr>
          <w:p w:rsidR="00C24A3F" w:rsidRPr="0001795B" w:rsidRDefault="00C24A3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Opis </w:t>
            </w:r>
            <w:r>
              <w:rPr>
                <w:rFonts w:ascii="Tahoma" w:hAnsi="Tahoma" w:cs="Tahoma"/>
              </w:rPr>
              <w:t xml:space="preserve">przedmiotowych </w:t>
            </w:r>
            <w:r w:rsidRPr="0001795B">
              <w:rPr>
                <w:rFonts w:ascii="Tahoma" w:hAnsi="Tahoma" w:cs="Tahoma"/>
              </w:rPr>
              <w:t xml:space="preserve">efektów </w:t>
            </w:r>
            <w:r w:rsidRPr="001F0938">
              <w:rPr>
                <w:rFonts w:ascii="Tahoma" w:hAnsi="Tahoma" w:cs="Tahoma"/>
              </w:rPr>
              <w:t>uczenia się</w:t>
            </w:r>
          </w:p>
        </w:tc>
        <w:tc>
          <w:tcPr>
            <w:tcW w:w="2631" w:type="dxa"/>
            <w:vAlign w:val="center"/>
          </w:tcPr>
          <w:p w:rsidR="00C24A3F" w:rsidRPr="0001795B" w:rsidRDefault="00C24A3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Odniesienie do efektów</w:t>
            </w:r>
            <w:r>
              <w:rPr>
                <w:rFonts w:ascii="Tahoma" w:hAnsi="Tahoma" w:cs="Tahoma"/>
              </w:rPr>
              <w:t xml:space="preserve"> uczenia się</w:t>
            </w:r>
          </w:p>
          <w:p w:rsidR="00C24A3F" w:rsidRPr="0001795B" w:rsidRDefault="00C24A3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dla kierunku</w:t>
            </w:r>
          </w:p>
        </w:tc>
      </w:tr>
      <w:tr w:rsidR="00C24A3F" w:rsidRPr="0001795B" w:rsidTr="00C24A3F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C24A3F" w:rsidRPr="0001795B" w:rsidRDefault="00C24A3F" w:rsidP="0063007E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wiedzy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C24A3F" w:rsidRPr="0001795B" w:rsidTr="00C24A3F">
        <w:trPr>
          <w:trHeight w:val="227"/>
          <w:jc w:val="right"/>
        </w:trPr>
        <w:tc>
          <w:tcPr>
            <w:tcW w:w="1056" w:type="dxa"/>
            <w:vAlign w:val="center"/>
          </w:tcPr>
          <w:p w:rsidR="00C24A3F" w:rsidRPr="0001795B" w:rsidRDefault="00C24A3F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6163" w:type="dxa"/>
            <w:vAlign w:val="center"/>
          </w:tcPr>
          <w:p w:rsidR="00C24A3F" w:rsidRPr="0001795B" w:rsidRDefault="00C24A3F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zilustrować proces decyzyjny w ujęciu przyczynowo- skutkowym.</w:t>
            </w:r>
          </w:p>
        </w:tc>
        <w:tc>
          <w:tcPr>
            <w:tcW w:w="2631" w:type="dxa"/>
            <w:vAlign w:val="center"/>
          </w:tcPr>
          <w:p w:rsidR="00C24A3F" w:rsidRPr="0001795B" w:rsidRDefault="00C24A3F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K_W05</w:t>
            </w:r>
          </w:p>
        </w:tc>
      </w:tr>
      <w:tr w:rsidR="00C24A3F" w:rsidRPr="0001795B" w:rsidTr="00C24A3F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C24A3F" w:rsidRPr="0001795B" w:rsidRDefault="00C24A3F" w:rsidP="0063007E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umiejętności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C24A3F" w:rsidRPr="0001795B" w:rsidTr="00C24A3F">
        <w:trPr>
          <w:trHeight w:val="227"/>
          <w:jc w:val="right"/>
        </w:trPr>
        <w:tc>
          <w:tcPr>
            <w:tcW w:w="1056" w:type="dxa"/>
            <w:vAlign w:val="center"/>
          </w:tcPr>
          <w:p w:rsidR="00C24A3F" w:rsidRPr="0001795B" w:rsidRDefault="00C24A3F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6163" w:type="dxa"/>
            <w:vAlign w:val="center"/>
          </w:tcPr>
          <w:p w:rsidR="00C24A3F" w:rsidRPr="0001795B" w:rsidRDefault="00C24A3F" w:rsidP="003A6F39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wyciągać wnioski na podstawie analizy rynku z uwzględnieniem sytuacji rynkowej przedsiębiorstwa.</w:t>
            </w:r>
          </w:p>
        </w:tc>
        <w:tc>
          <w:tcPr>
            <w:tcW w:w="2631" w:type="dxa"/>
            <w:vAlign w:val="center"/>
          </w:tcPr>
          <w:p w:rsidR="00C24A3F" w:rsidRDefault="00C24A3F" w:rsidP="003A6F39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K_U01</w:t>
            </w:r>
          </w:p>
        </w:tc>
      </w:tr>
      <w:tr w:rsidR="00C24A3F" w:rsidRPr="0001795B" w:rsidTr="00C24A3F">
        <w:trPr>
          <w:trHeight w:val="227"/>
          <w:jc w:val="right"/>
        </w:trPr>
        <w:tc>
          <w:tcPr>
            <w:tcW w:w="1056" w:type="dxa"/>
            <w:vAlign w:val="center"/>
          </w:tcPr>
          <w:p w:rsidR="00C24A3F" w:rsidRDefault="00C24A3F" w:rsidP="003A6F39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6163" w:type="dxa"/>
            <w:vAlign w:val="center"/>
          </w:tcPr>
          <w:p w:rsidR="00C24A3F" w:rsidRPr="0001795B" w:rsidRDefault="00C24A3F" w:rsidP="003A6F39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wyliczyć potrzebne zasoby do prawidłowego funkcjonowania prze</w:t>
            </w:r>
            <w:r>
              <w:rPr>
                <w:rFonts w:ascii="Tahoma" w:hAnsi="Tahoma" w:cs="Tahoma"/>
              </w:rPr>
              <w:t>d</w:t>
            </w:r>
            <w:r>
              <w:rPr>
                <w:rFonts w:ascii="Tahoma" w:hAnsi="Tahoma" w:cs="Tahoma"/>
              </w:rPr>
              <w:t>siębiorstwa.</w:t>
            </w:r>
          </w:p>
        </w:tc>
        <w:tc>
          <w:tcPr>
            <w:tcW w:w="2631" w:type="dxa"/>
            <w:vAlign w:val="center"/>
          </w:tcPr>
          <w:p w:rsidR="00C24A3F" w:rsidRPr="0001795B" w:rsidRDefault="00C24A3F" w:rsidP="003A6F39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K_U06</w:t>
            </w:r>
          </w:p>
        </w:tc>
      </w:tr>
      <w:tr w:rsidR="00C24A3F" w:rsidRPr="0001795B" w:rsidTr="00C24A3F">
        <w:trPr>
          <w:trHeight w:val="227"/>
          <w:jc w:val="right"/>
        </w:trPr>
        <w:tc>
          <w:tcPr>
            <w:tcW w:w="1056" w:type="dxa"/>
            <w:vAlign w:val="center"/>
          </w:tcPr>
          <w:p w:rsidR="00C24A3F" w:rsidRPr="0001795B" w:rsidRDefault="00C24A3F" w:rsidP="00AF64DF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03</w:t>
            </w:r>
          </w:p>
        </w:tc>
        <w:tc>
          <w:tcPr>
            <w:tcW w:w="6163" w:type="dxa"/>
            <w:vAlign w:val="center"/>
          </w:tcPr>
          <w:p w:rsidR="00C24A3F" w:rsidRPr="0001795B" w:rsidRDefault="00C24A3F" w:rsidP="003A6F39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zaprojektować strategię działania nowopowstającego podmiotu gospodarczego.</w:t>
            </w:r>
          </w:p>
        </w:tc>
        <w:tc>
          <w:tcPr>
            <w:tcW w:w="2631" w:type="dxa"/>
            <w:vAlign w:val="center"/>
          </w:tcPr>
          <w:p w:rsidR="00C24A3F" w:rsidRPr="0001795B" w:rsidRDefault="00C24A3F" w:rsidP="003A6F39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K_U10</w:t>
            </w:r>
          </w:p>
        </w:tc>
      </w:tr>
      <w:tr w:rsidR="00C24A3F" w:rsidRPr="0001795B" w:rsidTr="00C24A3F">
        <w:trPr>
          <w:trHeight w:val="227"/>
          <w:jc w:val="right"/>
        </w:trPr>
        <w:tc>
          <w:tcPr>
            <w:tcW w:w="1056" w:type="dxa"/>
            <w:vAlign w:val="center"/>
          </w:tcPr>
          <w:p w:rsidR="00C24A3F" w:rsidRPr="0001795B" w:rsidRDefault="00C24A3F" w:rsidP="003A6F39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P_U04</w:t>
            </w:r>
          </w:p>
        </w:tc>
        <w:tc>
          <w:tcPr>
            <w:tcW w:w="6163" w:type="dxa"/>
            <w:vAlign w:val="center"/>
          </w:tcPr>
          <w:p w:rsidR="00C24A3F" w:rsidRPr="0001795B" w:rsidRDefault="00C24A3F" w:rsidP="003A6F39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podejmować decyzje mające na celu maksymalizacje wyników przedsiębiorstwa.</w:t>
            </w:r>
          </w:p>
        </w:tc>
        <w:tc>
          <w:tcPr>
            <w:tcW w:w="2631" w:type="dxa"/>
            <w:vAlign w:val="center"/>
          </w:tcPr>
          <w:p w:rsidR="00C24A3F" w:rsidRPr="0001795B" w:rsidRDefault="00C24A3F" w:rsidP="003A6F39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K_U01</w:t>
            </w:r>
          </w:p>
        </w:tc>
      </w:tr>
      <w:tr w:rsidR="00C24A3F" w:rsidRPr="0001795B" w:rsidTr="00C24A3F">
        <w:trPr>
          <w:trHeight w:val="227"/>
          <w:jc w:val="right"/>
        </w:trPr>
        <w:tc>
          <w:tcPr>
            <w:tcW w:w="1056" w:type="dxa"/>
            <w:vAlign w:val="center"/>
          </w:tcPr>
          <w:p w:rsidR="00C24A3F" w:rsidRPr="0001795B" w:rsidRDefault="00C24A3F" w:rsidP="00BD491B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P_U05</w:t>
            </w:r>
          </w:p>
        </w:tc>
        <w:tc>
          <w:tcPr>
            <w:tcW w:w="6163" w:type="dxa"/>
            <w:vAlign w:val="center"/>
          </w:tcPr>
          <w:p w:rsidR="00C24A3F" w:rsidRPr="0001795B" w:rsidRDefault="00C24A3F" w:rsidP="00BD491B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współdziałać w zespole.</w:t>
            </w:r>
          </w:p>
        </w:tc>
        <w:tc>
          <w:tcPr>
            <w:tcW w:w="2631" w:type="dxa"/>
            <w:vAlign w:val="center"/>
          </w:tcPr>
          <w:p w:rsidR="00C24A3F" w:rsidRPr="0001795B" w:rsidRDefault="00C24A3F" w:rsidP="00BD491B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K_U16</w:t>
            </w:r>
          </w:p>
        </w:tc>
      </w:tr>
    </w:tbl>
    <w:p w:rsidR="001D73E7" w:rsidRDefault="001D73E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35344F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:rsidTr="00CB6914">
        <w:tc>
          <w:tcPr>
            <w:tcW w:w="9778" w:type="dxa"/>
            <w:gridSpan w:val="8"/>
            <w:shd w:val="clear" w:color="auto" w:fill="auto"/>
            <w:vAlign w:val="center"/>
          </w:tcPr>
          <w:p w:rsidR="0035344F" w:rsidRPr="00CB6914" w:rsidRDefault="0035344F" w:rsidP="00CB6914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CB6914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01795B" w:rsidTr="00CB6914">
        <w:tc>
          <w:tcPr>
            <w:tcW w:w="1222" w:type="dxa"/>
            <w:shd w:val="clear" w:color="auto" w:fill="auto"/>
            <w:vAlign w:val="center"/>
          </w:tcPr>
          <w:p w:rsidR="0035344F" w:rsidRPr="00CB6914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CB6914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CB6914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CB6914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CB6914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CB6914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CB6914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CB6914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CB6914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CB6914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CB6914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CB6914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35344F" w:rsidRPr="00CB6914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CB6914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shd w:val="clear" w:color="auto" w:fill="auto"/>
            <w:vAlign w:val="center"/>
          </w:tcPr>
          <w:p w:rsidR="0035344F" w:rsidRPr="00CB6914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CB6914">
              <w:rPr>
                <w:rFonts w:ascii="Tahoma" w:hAnsi="Tahoma" w:cs="Tahoma"/>
              </w:rPr>
              <w:t>ECTS</w:t>
            </w:r>
          </w:p>
        </w:tc>
      </w:tr>
      <w:tr w:rsidR="0035344F" w:rsidRPr="0001795B" w:rsidTr="00CB6914">
        <w:tc>
          <w:tcPr>
            <w:tcW w:w="1222" w:type="dxa"/>
            <w:shd w:val="clear" w:color="auto" w:fill="auto"/>
            <w:vAlign w:val="center"/>
          </w:tcPr>
          <w:p w:rsidR="0035344F" w:rsidRPr="00CB6914" w:rsidRDefault="00A16B23" w:rsidP="00CB691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CB6914" w:rsidRDefault="00A16B23" w:rsidP="00CB691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CB6914" w:rsidRDefault="00A16B23" w:rsidP="00CB691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CB6914" w:rsidRDefault="00E65313" w:rsidP="00CB691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B6914">
              <w:rPr>
                <w:rFonts w:ascii="Tahoma" w:hAnsi="Tahoma" w:cs="Tahoma"/>
              </w:rPr>
              <w:t>18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CB6914" w:rsidRDefault="00A16B23" w:rsidP="00CB691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CB6914" w:rsidRDefault="00A16B23" w:rsidP="00CB691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35344F" w:rsidRPr="00CB6914" w:rsidRDefault="00A16B23" w:rsidP="00CB691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35344F" w:rsidRPr="00CB6914" w:rsidRDefault="00DB3C3B" w:rsidP="00CB691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</w:tr>
    </w:tbl>
    <w:p w:rsidR="0035344F" w:rsidRPr="00F53F75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A16B23" w:rsidRPr="006E6720" w:rsidRDefault="00A16B23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30706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01795B" w:rsidTr="00CB6914">
        <w:tc>
          <w:tcPr>
            <w:tcW w:w="2127" w:type="dxa"/>
            <w:shd w:val="clear" w:color="auto" w:fill="auto"/>
            <w:vAlign w:val="center"/>
          </w:tcPr>
          <w:p w:rsidR="006A46E0" w:rsidRPr="00CB6914" w:rsidRDefault="006A46E0" w:rsidP="00CB691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B6914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6A46E0" w:rsidRPr="00CB6914" w:rsidRDefault="006A46E0" w:rsidP="00CB691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B6914">
              <w:rPr>
                <w:rFonts w:ascii="Tahoma" w:hAnsi="Tahoma" w:cs="Tahoma"/>
              </w:rPr>
              <w:t>Metoda realizacji</w:t>
            </w:r>
          </w:p>
        </w:tc>
      </w:tr>
      <w:tr w:rsidR="006A46E0" w:rsidRPr="0001795B" w:rsidTr="00CB6914">
        <w:tc>
          <w:tcPr>
            <w:tcW w:w="2127" w:type="dxa"/>
            <w:shd w:val="clear" w:color="auto" w:fill="auto"/>
            <w:vAlign w:val="center"/>
          </w:tcPr>
          <w:p w:rsidR="006A46E0" w:rsidRPr="00CB6914" w:rsidRDefault="006A46E0" w:rsidP="00CB691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B6914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6A46E0" w:rsidRPr="00CB6914" w:rsidRDefault="003D3E56" w:rsidP="00CB6914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 w:rsidRPr="00CB6914">
              <w:rPr>
                <w:rFonts w:ascii="Tahoma" w:hAnsi="Tahoma" w:cs="Tahoma"/>
                <w:b w:val="0"/>
              </w:rPr>
              <w:t>Gra kierownicza, p</w:t>
            </w:r>
            <w:r w:rsidR="006F2A28" w:rsidRPr="00CB6914">
              <w:rPr>
                <w:rFonts w:ascii="Tahoma" w:hAnsi="Tahoma" w:cs="Tahoma"/>
                <w:b w:val="0"/>
              </w:rPr>
              <w:t>olega na odtworzeniu przez uczących się różnych sytuacji pr</w:t>
            </w:r>
            <w:r w:rsidR="006F2A28" w:rsidRPr="00CB6914">
              <w:rPr>
                <w:rFonts w:ascii="Tahoma" w:hAnsi="Tahoma" w:cs="Tahoma"/>
                <w:b w:val="0"/>
              </w:rPr>
              <w:t>o</w:t>
            </w:r>
            <w:r w:rsidR="006F2A28" w:rsidRPr="00CB6914">
              <w:rPr>
                <w:rFonts w:ascii="Tahoma" w:hAnsi="Tahoma" w:cs="Tahoma"/>
                <w:b w:val="0"/>
              </w:rPr>
              <w:t>blemowych, które mogą być sytuacjami rzeczywistymi. W grach symulacyjnych występuje element rywalizacji, wprowadzony po to by uczestnicy zrozumieli mech</w:t>
            </w:r>
            <w:r w:rsidR="006F2A28" w:rsidRPr="00CB6914">
              <w:rPr>
                <w:rFonts w:ascii="Tahoma" w:hAnsi="Tahoma" w:cs="Tahoma"/>
                <w:b w:val="0"/>
              </w:rPr>
              <w:t>a</w:t>
            </w:r>
            <w:r w:rsidR="006F2A28" w:rsidRPr="00CB6914">
              <w:rPr>
                <w:rFonts w:ascii="Tahoma" w:hAnsi="Tahoma" w:cs="Tahoma"/>
                <w:b w:val="0"/>
              </w:rPr>
              <w:t>nizmy rywalizacji społecznej, jej przyczyny i konsekwencje; mogą pojawić się zw</w:t>
            </w:r>
            <w:r w:rsidR="006F2A28" w:rsidRPr="00CB6914">
              <w:rPr>
                <w:rFonts w:ascii="Tahoma" w:hAnsi="Tahoma" w:cs="Tahoma"/>
                <w:b w:val="0"/>
              </w:rPr>
              <w:t>y</w:t>
            </w:r>
            <w:r w:rsidR="006F2A28" w:rsidRPr="00CB6914">
              <w:rPr>
                <w:rFonts w:ascii="Tahoma" w:hAnsi="Tahoma" w:cs="Tahoma"/>
                <w:b w:val="0"/>
              </w:rPr>
              <w:t>cięzcy i pokonani, których sukces lub porażka są wypadkową oddziaływania czynn</w:t>
            </w:r>
            <w:r w:rsidR="006F2A28" w:rsidRPr="00CB6914">
              <w:rPr>
                <w:rFonts w:ascii="Tahoma" w:hAnsi="Tahoma" w:cs="Tahoma"/>
                <w:b w:val="0"/>
              </w:rPr>
              <w:t>i</w:t>
            </w:r>
            <w:r w:rsidR="006F2A28" w:rsidRPr="00CB6914">
              <w:rPr>
                <w:rFonts w:ascii="Tahoma" w:hAnsi="Tahoma" w:cs="Tahoma"/>
                <w:b w:val="0"/>
              </w:rPr>
              <w:t>ków sytuacyjnych, z którymi można spotkać się w codziennym życiu. Symulacje stwarzają również szanse generowania wniosków na temat możliwych przyczyn oraz konsekwencji funkcjonowania ludzi w sytuacjach podobnego typu.</w:t>
            </w:r>
          </w:p>
          <w:p w:rsidR="003D3E56" w:rsidRPr="00CB6914" w:rsidRDefault="003D3E56" w:rsidP="00CB6914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 w:rsidRPr="00CB6914">
              <w:rPr>
                <w:rFonts w:ascii="Tahoma" w:hAnsi="Tahoma" w:cs="Tahoma"/>
                <w:b w:val="0"/>
              </w:rPr>
              <w:t xml:space="preserve">Prezentacja wyników prac zespołowych, która stanowi podsumowanie zajęć. </w:t>
            </w:r>
          </w:p>
        </w:tc>
      </w:tr>
    </w:tbl>
    <w:p w:rsidR="000C41C8" w:rsidRPr="00D465B9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D465B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D465B9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L</w:t>
      </w:r>
      <w:r w:rsidR="002325AB" w:rsidRPr="00D465B9">
        <w:rPr>
          <w:rFonts w:ascii="Tahoma" w:hAnsi="Tahoma" w:cs="Tahoma"/>
          <w:smallCaps/>
        </w:rPr>
        <w:t>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F34BCC" w:rsidRPr="0001795B" w:rsidTr="00F34BCC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F34BCC" w:rsidRPr="0001795B" w:rsidRDefault="00F34BCC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F34BCC" w:rsidRPr="0001795B" w:rsidRDefault="00F34BCC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laboratorium</w:t>
            </w:r>
          </w:p>
        </w:tc>
      </w:tr>
      <w:tr w:rsidR="00F34BCC" w:rsidRPr="0001795B" w:rsidTr="00F34BCC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F34BCC" w:rsidRPr="0001795B" w:rsidRDefault="00F34BCC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F34BCC" w:rsidRPr="0001795B" w:rsidRDefault="00F34BCC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F34BCC" w:rsidRPr="0001795B" w:rsidTr="00F34BCC">
        <w:tc>
          <w:tcPr>
            <w:tcW w:w="568" w:type="dxa"/>
            <w:vAlign w:val="center"/>
          </w:tcPr>
          <w:p w:rsidR="00F34BCC" w:rsidRPr="0001795B" w:rsidRDefault="00F34BCC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L1</w:t>
            </w:r>
          </w:p>
        </w:tc>
        <w:tc>
          <w:tcPr>
            <w:tcW w:w="9213" w:type="dxa"/>
            <w:vAlign w:val="center"/>
          </w:tcPr>
          <w:p w:rsidR="00F34BCC" w:rsidRPr="0001795B" w:rsidRDefault="00F34BCC" w:rsidP="00EC1E5C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</w:rPr>
              <w:t>Analiza otoczenia wewnętrznego i zewnętrznego przedsiębiorstwa</w:t>
            </w:r>
          </w:p>
        </w:tc>
      </w:tr>
      <w:tr w:rsidR="00F34BCC" w:rsidRPr="0001795B" w:rsidTr="00F34BCC">
        <w:tc>
          <w:tcPr>
            <w:tcW w:w="568" w:type="dxa"/>
            <w:vAlign w:val="center"/>
          </w:tcPr>
          <w:p w:rsidR="00F34BCC" w:rsidRPr="0001795B" w:rsidRDefault="00F34BCC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L2</w:t>
            </w:r>
          </w:p>
        </w:tc>
        <w:tc>
          <w:tcPr>
            <w:tcW w:w="9213" w:type="dxa"/>
            <w:vAlign w:val="center"/>
          </w:tcPr>
          <w:p w:rsidR="00F34BCC" w:rsidRPr="0001795B" w:rsidRDefault="00F34BCC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pacing w:val="-6"/>
              </w:rPr>
              <w:t>Podział studentów na zespoły zarządzające i podział kompetencji</w:t>
            </w:r>
          </w:p>
        </w:tc>
      </w:tr>
      <w:tr w:rsidR="00F34BCC" w:rsidRPr="0001795B" w:rsidTr="00F34BCC">
        <w:tc>
          <w:tcPr>
            <w:tcW w:w="568" w:type="dxa"/>
            <w:vAlign w:val="center"/>
          </w:tcPr>
          <w:p w:rsidR="00F34BCC" w:rsidRPr="0001795B" w:rsidRDefault="00F34BCC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L3</w:t>
            </w:r>
          </w:p>
        </w:tc>
        <w:tc>
          <w:tcPr>
            <w:tcW w:w="9213" w:type="dxa"/>
            <w:vAlign w:val="center"/>
          </w:tcPr>
          <w:p w:rsidR="00F34BCC" w:rsidRPr="0001795B" w:rsidRDefault="00F34BCC" w:rsidP="003A6F3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pacing w:val="-6"/>
              </w:rPr>
              <w:t xml:space="preserve">Określenie nazwy i misji przedsiębiorstwa. Wybór priorytetów społecznych i założeń strategicznych.  </w:t>
            </w:r>
          </w:p>
        </w:tc>
      </w:tr>
      <w:tr w:rsidR="00F34BCC" w:rsidRPr="0001795B" w:rsidTr="00F34BCC">
        <w:tc>
          <w:tcPr>
            <w:tcW w:w="568" w:type="dxa"/>
            <w:vAlign w:val="center"/>
          </w:tcPr>
          <w:p w:rsidR="00F34BCC" w:rsidRPr="0001795B" w:rsidRDefault="00F34BCC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L4</w:t>
            </w:r>
          </w:p>
        </w:tc>
        <w:tc>
          <w:tcPr>
            <w:tcW w:w="9213" w:type="dxa"/>
            <w:vAlign w:val="center"/>
          </w:tcPr>
          <w:p w:rsidR="00F34BCC" w:rsidRPr="0001795B" w:rsidRDefault="00F34BCC" w:rsidP="003A6F3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Symulacja wpływu potencjalnych decyzji na sytuację przedsiębiorstwa i wybór wariantu decyzyjnego </w:t>
            </w:r>
          </w:p>
        </w:tc>
      </w:tr>
      <w:tr w:rsidR="00F34BCC" w:rsidRPr="0001795B" w:rsidTr="00F34BCC">
        <w:tc>
          <w:tcPr>
            <w:tcW w:w="568" w:type="dxa"/>
            <w:vAlign w:val="center"/>
          </w:tcPr>
          <w:p w:rsidR="00F34BCC" w:rsidRPr="0001795B" w:rsidRDefault="00F34BCC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L5</w:t>
            </w:r>
          </w:p>
        </w:tc>
        <w:tc>
          <w:tcPr>
            <w:tcW w:w="9213" w:type="dxa"/>
            <w:vAlign w:val="center"/>
          </w:tcPr>
          <w:p w:rsidR="00F34BCC" w:rsidRPr="0001795B" w:rsidRDefault="00F34BCC" w:rsidP="002A0A28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Iteracyjna analiza wpływu decyzji studentów na wyniki zarządzanych przedsiębiorstw oraz korekta działań w kolejnych okresach decyzyjnych wynikająca z fluktuacji sytuacji rynkowej oraz nowych mo</w:t>
            </w:r>
            <w:r>
              <w:rPr>
                <w:rFonts w:ascii="Tahoma" w:hAnsi="Tahoma" w:cs="Tahoma"/>
              </w:rPr>
              <w:t>ż</w:t>
            </w:r>
            <w:r>
              <w:rPr>
                <w:rFonts w:ascii="Tahoma" w:hAnsi="Tahoma" w:cs="Tahoma"/>
              </w:rPr>
              <w:t>liwości decyzyjnych</w:t>
            </w:r>
          </w:p>
        </w:tc>
      </w:tr>
      <w:tr w:rsidR="00F34BCC" w:rsidRPr="0001795B" w:rsidTr="00F34BCC">
        <w:tc>
          <w:tcPr>
            <w:tcW w:w="568" w:type="dxa"/>
            <w:vAlign w:val="center"/>
          </w:tcPr>
          <w:p w:rsidR="00F34BCC" w:rsidRPr="0001795B" w:rsidRDefault="00F34BCC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L6</w:t>
            </w:r>
          </w:p>
        </w:tc>
        <w:tc>
          <w:tcPr>
            <w:tcW w:w="9213" w:type="dxa"/>
            <w:vAlign w:val="center"/>
          </w:tcPr>
          <w:p w:rsidR="00F34BCC" w:rsidRPr="0001795B" w:rsidRDefault="00F34BCC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Prezentacja wyników przedsiębiorstw i ich ocena</w:t>
            </w:r>
          </w:p>
        </w:tc>
      </w:tr>
    </w:tbl>
    <w:p w:rsidR="008938C7" w:rsidRPr="00F53F75" w:rsidRDefault="008938C7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73E0E" w:rsidRDefault="00873E0E">
      <w:pPr>
        <w:spacing w:after="0" w:line="240" w:lineRule="auto"/>
        <w:rPr>
          <w:rFonts w:ascii="Tahoma" w:eastAsia="Times New Roman" w:hAnsi="Tahoma" w:cs="Tahoma"/>
          <w:sz w:val="12"/>
          <w:szCs w:val="20"/>
          <w:lang w:eastAsia="pl-PL"/>
        </w:rPr>
      </w:pPr>
    </w:p>
    <w:p w:rsidR="00426BA1" w:rsidRPr="00307065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1F0938" w:rsidRPr="001F0938">
        <w:rPr>
          <w:rFonts w:ascii="Tahoma" w:hAnsi="Tahoma" w:cs="Tahoma"/>
        </w:rPr>
        <w:t>uczenia się</w:t>
      </w:r>
      <w:r w:rsidR="0005749C" w:rsidRPr="00307065">
        <w:rPr>
          <w:rFonts w:ascii="Tahoma" w:hAnsi="Tahoma" w:cs="Tahoma"/>
          <w:spacing w:val="-8"/>
        </w:rPr>
        <w:t xml:space="preserve">, </w:t>
      </w:r>
      <w:r w:rsidRPr="00307065">
        <w:rPr>
          <w:rFonts w:ascii="Tahoma" w:hAnsi="Tahoma" w:cs="Tahoma"/>
          <w:spacing w:val="-8"/>
        </w:rPr>
        <w:t>celami przedmiot</w:t>
      </w:r>
      <w:r w:rsidR="0005749C" w:rsidRPr="00307065">
        <w:rPr>
          <w:rFonts w:ascii="Tahoma" w:hAnsi="Tahoma" w:cs="Tahoma"/>
          <w:spacing w:val="-8"/>
        </w:rPr>
        <w:t>u</w:t>
      </w:r>
      <w:r w:rsidRPr="00307065">
        <w:rPr>
          <w:rFonts w:ascii="Tahoma" w:hAnsi="Tahoma" w:cs="Tahoma"/>
          <w:spacing w:val="-8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4304E" w:rsidRPr="0001795B" w:rsidTr="00CB6914">
        <w:tc>
          <w:tcPr>
            <w:tcW w:w="3261" w:type="dxa"/>
            <w:shd w:val="clear" w:color="auto" w:fill="auto"/>
          </w:tcPr>
          <w:p w:rsidR="00F4304E" w:rsidRPr="00CB6914" w:rsidRDefault="001F0938" w:rsidP="00CB691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>
              <w:rPr>
                <w:rFonts w:ascii="Tahoma" w:hAnsi="Tahoma" w:cs="Tahoma"/>
                <w:smallCaps w:val="0"/>
              </w:rPr>
              <w:t>Efekt uczenia się</w:t>
            </w:r>
          </w:p>
        </w:tc>
        <w:tc>
          <w:tcPr>
            <w:tcW w:w="3260" w:type="dxa"/>
            <w:shd w:val="clear" w:color="auto" w:fill="auto"/>
          </w:tcPr>
          <w:p w:rsidR="00F4304E" w:rsidRPr="00CB6914" w:rsidRDefault="00426BA1" w:rsidP="00CB691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CB6914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  <w:shd w:val="clear" w:color="auto" w:fill="auto"/>
          </w:tcPr>
          <w:p w:rsidR="00F4304E" w:rsidRPr="00CB6914" w:rsidRDefault="00426BA1" w:rsidP="00CB691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CB6914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05749C" w:rsidRPr="0001795B" w:rsidTr="00CB6914">
        <w:tc>
          <w:tcPr>
            <w:tcW w:w="3261" w:type="dxa"/>
            <w:shd w:val="clear" w:color="auto" w:fill="auto"/>
            <w:vAlign w:val="center"/>
          </w:tcPr>
          <w:p w:rsidR="0005749C" w:rsidRPr="00CB6914" w:rsidRDefault="009D00AE" w:rsidP="00CB691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CB6914"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5749C" w:rsidRPr="00CB6914" w:rsidRDefault="00502050" w:rsidP="00CB691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CB6914"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5749C" w:rsidRPr="00CB6914" w:rsidRDefault="00CB4C33" w:rsidP="00CB691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CB6914">
              <w:rPr>
                <w:rFonts w:ascii="Tahoma" w:hAnsi="Tahoma" w:cs="Tahoma"/>
              </w:rPr>
              <w:t>L6</w:t>
            </w:r>
          </w:p>
        </w:tc>
      </w:tr>
      <w:tr w:rsidR="0005749C" w:rsidRPr="0001795B" w:rsidTr="00CB6914">
        <w:tc>
          <w:tcPr>
            <w:tcW w:w="3261" w:type="dxa"/>
            <w:shd w:val="clear" w:color="auto" w:fill="auto"/>
            <w:vAlign w:val="center"/>
          </w:tcPr>
          <w:p w:rsidR="0005749C" w:rsidRPr="00CB6914" w:rsidRDefault="009D00AE" w:rsidP="00CB691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CB6914"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5749C" w:rsidRPr="00CB6914" w:rsidRDefault="007B0D1B" w:rsidP="00CB691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CB6914">
              <w:rPr>
                <w:rFonts w:ascii="Tahoma" w:hAnsi="Tahoma" w:cs="Tahoma"/>
              </w:rPr>
              <w:t>C</w:t>
            </w:r>
            <w:r w:rsidR="00D55B96" w:rsidRPr="00CB6914">
              <w:rPr>
                <w:rFonts w:ascii="Tahoma" w:hAnsi="Tahoma" w:cs="Tahoma"/>
              </w:rPr>
              <w:t>1,</w:t>
            </w:r>
            <w:r w:rsidR="00A16B23">
              <w:rPr>
                <w:rFonts w:ascii="Tahoma" w:hAnsi="Tahoma" w:cs="Tahoma"/>
              </w:rPr>
              <w:t xml:space="preserve"> </w:t>
            </w:r>
            <w:r w:rsidRPr="00CB6914">
              <w:rPr>
                <w:rFonts w:ascii="Tahoma" w:hAnsi="Tahoma" w:cs="Tahoma"/>
              </w:rPr>
              <w:t>C5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5749C" w:rsidRPr="00CB6914" w:rsidRDefault="00CB4C33" w:rsidP="00CB691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CB6914">
              <w:rPr>
                <w:rFonts w:ascii="Tahoma" w:hAnsi="Tahoma" w:cs="Tahoma"/>
              </w:rPr>
              <w:t>L1</w:t>
            </w:r>
            <w:r w:rsidR="00A5460D" w:rsidRPr="00CB6914">
              <w:rPr>
                <w:rFonts w:ascii="Tahoma" w:hAnsi="Tahoma" w:cs="Tahoma"/>
              </w:rPr>
              <w:t>,</w:t>
            </w:r>
            <w:r w:rsidR="00A16B23">
              <w:rPr>
                <w:rFonts w:ascii="Tahoma" w:hAnsi="Tahoma" w:cs="Tahoma"/>
              </w:rPr>
              <w:t xml:space="preserve"> </w:t>
            </w:r>
            <w:r w:rsidR="00A5460D" w:rsidRPr="00CB6914">
              <w:rPr>
                <w:rFonts w:ascii="Tahoma" w:hAnsi="Tahoma" w:cs="Tahoma"/>
              </w:rPr>
              <w:t>L4,</w:t>
            </w:r>
            <w:r w:rsidR="00A16B23">
              <w:rPr>
                <w:rFonts w:ascii="Tahoma" w:hAnsi="Tahoma" w:cs="Tahoma"/>
              </w:rPr>
              <w:t xml:space="preserve"> </w:t>
            </w:r>
            <w:r w:rsidR="00A5460D" w:rsidRPr="00CB6914">
              <w:rPr>
                <w:rFonts w:ascii="Tahoma" w:hAnsi="Tahoma" w:cs="Tahoma"/>
              </w:rPr>
              <w:t>L5</w:t>
            </w:r>
          </w:p>
        </w:tc>
      </w:tr>
      <w:tr w:rsidR="0005749C" w:rsidRPr="0001795B" w:rsidTr="00CB6914">
        <w:tc>
          <w:tcPr>
            <w:tcW w:w="3261" w:type="dxa"/>
            <w:shd w:val="clear" w:color="auto" w:fill="auto"/>
            <w:vAlign w:val="center"/>
          </w:tcPr>
          <w:p w:rsidR="0005749C" w:rsidRPr="00CB6914" w:rsidRDefault="009D00AE" w:rsidP="00CB691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CB6914"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5749C" w:rsidRPr="00CB6914" w:rsidRDefault="007B0D1B" w:rsidP="00CB691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CB6914">
              <w:rPr>
                <w:rFonts w:ascii="Tahoma" w:hAnsi="Tahoma" w:cs="Tahoma"/>
              </w:rPr>
              <w:t>C2,</w:t>
            </w:r>
            <w:r w:rsidR="00A16B23">
              <w:rPr>
                <w:rFonts w:ascii="Tahoma" w:hAnsi="Tahoma" w:cs="Tahoma"/>
              </w:rPr>
              <w:t xml:space="preserve"> </w:t>
            </w:r>
            <w:r w:rsidRPr="00CB6914">
              <w:rPr>
                <w:rFonts w:ascii="Tahoma" w:hAnsi="Tahoma" w:cs="Tahoma"/>
              </w:rPr>
              <w:t>C4,</w:t>
            </w:r>
            <w:r w:rsidR="00A16B23">
              <w:rPr>
                <w:rFonts w:ascii="Tahoma" w:hAnsi="Tahoma" w:cs="Tahoma"/>
              </w:rPr>
              <w:t xml:space="preserve"> </w:t>
            </w:r>
            <w:r w:rsidRPr="00CB6914">
              <w:rPr>
                <w:rFonts w:ascii="Tahoma" w:hAnsi="Tahoma" w:cs="Tahoma"/>
              </w:rPr>
              <w:t>C5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5749C" w:rsidRPr="00CB6914" w:rsidRDefault="00A5460D" w:rsidP="00CB691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CB6914">
              <w:rPr>
                <w:rFonts w:ascii="Tahoma" w:hAnsi="Tahoma" w:cs="Tahoma"/>
              </w:rPr>
              <w:t>L1,</w:t>
            </w:r>
            <w:r w:rsidR="00A16B23">
              <w:rPr>
                <w:rFonts w:ascii="Tahoma" w:hAnsi="Tahoma" w:cs="Tahoma"/>
              </w:rPr>
              <w:t xml:space="preserve"> </w:t>
            </w:r>
            <w:r w:rsidRPr="00CB6914">
              <w:rPr>
                <w:rFonts w:ascii="Tahoma" w:hAnsi="Tahoma" w:cs="Tahoma"/>
              </w:rPr>
              <w:t>L4,</w:t>
            </w:r>
            <w:r w:rsidR="00A16B23">
              <w:rPr>
                <w:rFonts w:ascii="Tahoma" w:hAnsi="Tahoma" w:cs="Tahoma"/>
              </w:rPr>
              <w:t xml:space="preserve"> </w:t>
            </w:r>
            <w:r w:rsidRPr="00CB6914">
              <w:rPr>
                <w:rFonts w:ascii="Tahoma" w:hAnsi="Tahoma" w:cs="Tahoma"/>
              </w:rPr>
              <w:t xml:space="preserve">L5 </w:t>
            </w:r>
          </w:p>
        </w:tc>
      </w:tr>
      <w:tr w:rsidR="0005749C" w:rsidRPr="0001795B" w:rsidTr="00CB6914">
        <w:tc>
          <w:tcPr>
            <w:tcW w:w="3261" w:type="dxa"/>
            <w:shd w:val="clear" w:color="auto" w:fill="auto"/>
            <w:vAlign w:val="center"/>
          </w:tcPr>
          <w:p w:rsidR="0005749C" w:rsidRPr="00CB6914" w:rsidRDefault="009D00AE" w:rsidP="00CB691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CB6914">
              <w:rPr>
                <w:rFonts w:ascii="Tahoma" w:hAnsi="Tahoma" w:cs="Tahoma"/>
              </w:rPr>
              <w:t>P_U03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5749C" w:rsidRPr="00CB6914" w:rsidRDefault="007B0D1B" w:rsidP="00CB691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CB6914">
              <w:rPr>
                <w:rFonts w:ascii="Tahoma" w:hAnsi="Tahoma" w:cs="Tahoma"/>
              </w:rPr>
              <w:t>C3,</w:t>
            </w:r>
            <w:r w:rsidR="00A16B23">
              <w:rPr>
                <w:rFonts w:ascii="Tahoma" w:hAnsi="Tahoma" w:cs="Tahoma"/>
              </w:rPr>
              <w:t xml:space="preserve"> </w:t>
            </w:r>
            <w:r w:rsidRPr="00CB6914">
              <w:rPr>
                <w:rFonts w:ascii="Tahoma" w:hAnsi="Tahoma" w:cs="Tahoma"/>
              </w:rPr>
              <w:t>C4,</w:t>
            </w:r>
            <w:r w:rsidR="00A16B23">
              <w:rPr>
                <w:rFonts w:ascii="Tahoma" w:hAnsi="Tahoma" w:cs="Tahoma"/>
              </w:rPr>
              <w:t xml:space="preserve"> </w:t>
            </w:r>
            <w:r w:rsidRPr="00CB6914">
              <w:rPr>
                <w:rFonts w:ascii="Tahoma" w:hAnsi="Tahoma" w:cs="Tahoma"/>
              </w:rPr>
              <w:t>C5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5749C" w:rsidRPr="00CB6914" w:rsidRDefault="00A5460D" w:rsidP="00CB691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CB6914">
              <w:rPr>
                <w:rFonts w:ascii="Tahoma" w:hAnsi="Tahoma" w:cs="Tahoma"/>
              </w:rPr>
              <w:t>L2,</w:t>
            </w:r>
            <w:r w:rsidR="00A16B23">
              <w:rPr>
                <w:rFonts w:ascii="Tahoma" w:hAnsi="Tahoma" w:cs="Tahoma"/>
              </w:rPr>
              <w:t xml:space="preserve"> </w:t>
            </w:r>
            <w:r w:rsidRPr="00CB6914">
              <w:rPr>
                <w:rFonts w:ascii="Tahoma" w:hAnsi="Tahoma" w:cs="Tahoma"/>
              </w:rPr>
              <w:t>L3</w:t>
            </w:r>
          </w:p>
        </w:tc>
      </w:tr>
      <w:tr w:rsidR="009D00AE" w:rsidRPr="0001795B" w:rsidTr="00CB6914">
        <w:tc>
          <w:tcPr>
            <w:tcW w:w="3261" w:type="dxa"/>
            <w:shd w:val="clear" w:color="auto" w:fill="auto"/>
            <w:vAlign w:val="center"/>
          </w:tcPr>
          <w:p w:rsidR="009D00AE" w:rsidRPr="00CB6914" w:rsidRDefault="009D00AE" w:rsidP="00CB691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CB6914">
              <w:rPr>
                <w:rFonts w:ascii="Tahoma" w:hAnsi="Tahoma" w:cs="Tahoma"/>
              </w:rPr>
              <w:t>P_U04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D00AE" w:rsidRPr="00CB6914" w:rsidRDefault="00D55B96" w:rsidP="00CB691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CB6914">
              <w:rPr>
                <w:rFonts w:ascii="Tahoma" w:hAnsi="Tahoma" w:cs="Tahoma"/>
              </w:rPr>
              <w:t>C2,</w:t>
            </w:r>
            <w:r w:rsidR="00A16B23">
              <w:rPr>
                <w:rFonts w:ascii="Tahoma" w:hAnsi="Tahoma" w:cs="Tahoma"/>
              </w:rPr>
              <w:t xml:space="preserve"> </w:t>
            </w:r>
            <w:r w:rsidRPr="00CB6914">
              <w:rPr>
                <w:rFonts w:ascii="Tahoma" w:hAnsi="Tahoma" w:cs="Tahoma"/>
              </w:rPr>
              <w:t>C4,</w:t>
            </w:r>
            <w:r w:rsidR="00A16B23">
              <w:rPr>
                <w:rFonts w:ascii="Tahoma" w:hAnsi="Tahoma" w:cs="Tahoma"/>
              </w:rPr>
              <w:t xml:space="preserve"> </w:t>
            </w:r>
            <w:r w:rsidRPr="00CB6914">
              <w:rPr>
                <w:rFonts w:ascii="Tahoma" w:hAnsi="Tahoma" w:cs="Tahoma"/>
              </w:rPr>
              <w:t>C5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D00AE" w:rsidRPr="00CB6914" w:rsidRDefault="00A5460D" w:rsidP="00CB691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CB6914">
              <w:rPr>
                <w:rFonts w:ascii="Tahoma" w:hAnsi="Tahoma" w:cs="Tahoma"/>
              </w:rPr>
              <w:t>L1,</w:t>
            </w:r>
            <w:r w:rsidR="00A16B23">
              <w:rPr>
                <w:rFonts w:ascii="Tahoma" w:hAnsi="Tahoma" w:cs="Tahoma"/>
              </w:rPr>
              <w:t xml:space="preserve"> </w:t>
            </w:r>
            <w:r w:rsidRPr="00CB6914">
              <w:rPr>
                <w:rFonts w:ascii="Tahoma" w:hAnsi="Tahoma" w:cs="Tahoma"/>
              </w:rPr>
              <w:t>L4,</w:t>
            </w:r>
            <w:r w:rsidR="00A16B23">
              <w:rPr>
                <w:rFonts w:ascii="Tahoma" w:hAnsi="Tahoma" w:cs="Tahoma"/>
              </w:rPr>
              <w:t xml:space="preserve"> </w:t>
            </w:r>
            <w:r w:rsidRPr="00CB6914">
              <w:rPr>
                <w:rFonts w:ascii="Tahoma" w:hAnsi="Tahoma" w:cs="Tahoma"/>
              </w:rPr>
              <w:t>L5</w:t>
            </w:r>
          </w:p>
        </w:tc>
      </w:tr>
      <w:tr w:rsidR="009D00AE" w:rsidRPr="0001795B" w:rsidTr="00CB6914">
        <w:tc>
          <w:tcPr>
            <w:tcW w:w="3261" w:type="dxa"/>
            <w:shd w:val="clear" w:color="auto" w:fill="auto"/>
            <w:vAlign w:val="center"/>
          </w:tcPr>
          <w:p w:rsidR="009D00AE" w:rsidRPr="00CB6914" w:rsidRDefault="00C24A3F" w:rsidP="00CB691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P_U05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D00AE" w:rsidRPr="00CB6914" w:rsidRDefault="00D55B96" w:rsidP="00CB691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CB6914">
              <w:rPr>
                <w:rFonts w:ascii="Tahoma" w:hAnsi="Tahoma" w:cs="Tahoma"/>
              </w:rPr>
              <w:t>C4,</w:t>
            </w:r>
            <w:r w:rsidR="00A16B23">
              <w:rPr>
                <w:rFonts w:ascii="Tahoma" w:hAnsi="Tahoma" w:cs="Tahoma"/>
              </w:rPr>
              <w:t xml:space="preserve"> </w:t>
            </w:r>
            <w:r w:rsidRPr="00CB6914">
              <w:rPr>
                <w:rFonts w:ascii="Tahoma" w:hAnsi="Tahoma" w:cs="Tahoma"/>
              </w:rPr>
              <w:t>C5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D00AE" w:rsidRPr="00CB6914" w:rsidRDefault="00A5460D" w:rsidP="00CB691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CB6914">
              <w:rPr>
                <w:rFonts w:ascii="Tahoma" w:hAnsi="Tahoma" w:cs="Tahoma"/>
              </w:rPr>
              <w:t>L2,</w:t>
            </w:r>
            <w:r w:rsidR="00A16B23">
              <w:rPr>
                <w:rFonts w:ascii="Tahoma" w:hAnsi="Tahoma" w:cs="Tahoma"/>
              </w:rPr>
              <w:t xml:space="preserve"> </w:t>
            </w:r>
            <w:r w:rsidRPr="00CB6914">
              <w:rPr>
                <w:rFonts w:ascii="Tahoma" w:hAnsi="Tahoma" w:cs="Tahoma"/>
              </w:rPr>
              <w:t>L3,</w:t>
            </w:r>
            <w:r w:rsidR="00A16B23">
              <w:rPr>
                <w:rFonts w:ascii="Tahoma" w:hAnsi="Tahoma" w:cs="Tahoma"/>
              </w:rPr>
              <w:t xml:space="preserve"> </w:t>
            </w:r>
            <w:r w:rsidRPr="00CB6914">
              <w:rPr>
                <w:rFonts w:ascii="Tahoma" w:hAnsi="Tahoma" w:cs="Tahoma"/>
              </w:rPr>
              <w:t>L4,</w:t>
            </w:r>
            <w:r w:rsidR="00A16B23">
              <w:rPr>
                <w:rFonts w:ascii="Tahoma" w:hAnsi="Tahoma" w:cs="Tahoma"/>
              </w:rPr>
              <w:t xml:space="preserve"> </w:t>
            </w:r>
            <w:r w:rsidRPr="00CB6914">
              <w:rPr>
                <w:rFonts w:ascii="Tahoma" w:hAnsi="Tahoma" w:cs="Tahoma"/>
              </w:rPr>
              <w:t>L5,</w:t>
            </w:r>
            <w:r w:rsidR="00A16B23">
              <w:rPr>
                <w:rFonts w:ascii="Tahoma" w:hAnsi="Tahoma" w:cs="Tahoma"/>
              </w:rPr>
              <w:t xml:space="preserve"> </w:t>
            </w:r>
            <w:r w:rsidRPr="00CB6914">
              <w:rPr>
                <w:rFonts w:ascii="Tahoma" w:hAnsi="Tahoma" w:cs="Tahoma"/>
              </w:rPr>
              <w:t>L6</w:t>
            </w:r>
          </w:p>
        </w:tc>
      </w:tr>
    </w:tbl>
    <w:p w:rsidR="00B724E0" w:rsidRDefault="00B724E0" w:rsidP="00B724E0">
      <w:pPr>
        <w:pStyle w:val="Podpunkty"/>
        <w:ind w:left="0"/>
        <w:rPr>
          <w:rFonts w:ascii="Tahoma" w:hAnsi="Tahoma" w:cs="Tahoma"/>
        </w:rPr>
      </w:pPr>
    </w:p>
    <w:p w:rsidR="008938C7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</w:t>
      </w:r>
      <w:r w:rsidR="00603431" w:rsidRPr="00307065">
        <w:rPr>
          <w:rFonts w:ascii="Tahoma" w:hAnsi="Tahoma" w:cs="Tahoma"/>
        </w:rPr>
        <w:t xml:space="preserve">weryfikacji efektów </w:t>
      </w:r>
      <w:r w:rsidR="001F0938" w:rsidRPr="001F0938">
        <w:rPr>
          <w:rFonts w:ascii="Tahoma" w:hAnsi="Tahoma" w:cs="Tahoma"/>
        </w:rPr>
        <w:t>uczenia się</w:t>
      </w:r>
      <w:r w:rsidR="001F0938" w:rsidRPr="00307065">
        <w:rPr>
          <w:rFonts w:ascii="Tahoma" w:hAnsi="Tahoma" w:cs="Tahoma"/>
          <w:b w:val="0"/>
          <w:sz w:val="20"/>
        </w:rPr>
        <w:t xml:space="preserve"> 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3827"/>
        <w:gridCol w:w="3827"/>
      </w:tblGrid>
      <w:tr w:rsidR="00F34BCC" w:rsidRPr="0001795B" w:rsidTr="0043455B">
        <w:tc>
          <w:tcPr>
            <w:tcW w:w="2127" w:type="dxa"/>
            <w:shd w:val="clear" w:color="auto" w:fill="auto"/>
            <w:vAlign w:val="center"/>
          </w:tcPr>
          <w:p w:rsidR="00F34BCC" w:rsidRPr="00CB6914" w:rsidRDefault="001F0938" w:rsidP="001F093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Efekt uczenia się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F34BCC" w:rsidRPr="00CB6914" w:rsidRDefault="00F34BCC" w:rsidP="00D912B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CB6914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F34BCC" w:rsidRPr="006577BE" w:rsidRDefault="00F34BCC" w:rsidP="00D912B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6577BE">
              <w:rPr>
                <w:rFonts w:ascii="Tahoma" w:hAnsi="Tahoma" w:cs="Tahoma"/>
                <w:smallCaps w:val="0"/>
                <w:szCs w:val="20"/>
              </w:rPr>
              <w:t>Forma zajęć, w ramach której n</w:t>
            </w:r>
            <w:r w:rsidRPr="006577BE">
              <w:rPr>
                <w:rFonts w:ascii="Tahoma" w:hAnsi="Tahoma" w:cs="Tahoma"/>
                <w:smallCaps w:val="0"/>
                <w:szCs w:val="20"/>
              </w:rPr>
              <w:t>a</w:t>
            </w:r>
            <w:r w:rsidRPr="006577BE">
              <w:rPr>
                <w:rFonts w:ascii="Tahoma" w:hAnsi="Tahoma" w:cs="Tahoma"/>
                <w:smallCaps w:val="0"/>
                <w:szCs w:val="20"/>
              </w:rPr>
              <w:t>stępuje weryfikacja efektu</w:t>
            </w:r>
          </w:p>
        </w:tc>
      </w:tr>
      <w:tr w:rsidR="00377D12" w:rsidRPr="0001795B" w:rsidTr="0043455B">
        <w:tc>
          <w:tcPr>
            <w:tcW w:w="2127" w:type="dxa"/>
            <w:shd w:val="clear" w:color="auto" w:fill="auto"/>
            <w:vAlign w:val="center"/>
          </w:tcPr>
          <w:p w:rsidR="00377D12" w:rsidRPr="00CB6914" w:rsidRDefault="00377D12" w:rsidP="00CB691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CB6914">
              <w:rPr>
                <w:rFonts w:ascii="Tahoma" w:hAnsi="Tahoma" w:cs="Tahoma"/>
              </w:rPr>
              <w:t>P_W01</w:t>
            </w:r>
          </w:p>
        </w:tc>
        <w:tc>
          <w:tcPr>
            <w:tcW w:w="3827" w:type="dxa"/>
            <w:vMerge w:val="restart"/>
            <w:shd w:val="clear" w:color="auto" w:fill="auto"/>
            <w:vAlign w:val="center"/>
          </w:tcPr>
          <w:p w:rsidR="00377D12" w:rsidRPr="00CB6914" w:rsidRDefault="00377D12" w:rsidP="00377D1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B6914"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827" w:type="dxa"/>
            <w:vMerge w:val="restart"/>
            <w:shd w:val="clear" w:color="auto" w:fill="auto"/>
            <w:vAlign w:val="center"/>
          </w:tcPr>
          <w:p w:rsidR="00377D12" w:rsidRPr="00CB6914" w:rsidRDefault="00377D12" w:rsidP="00377D1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377D12" w:rsidRPr="0001795B" w:rsidTr="0043455B">
        <w:tc>
          <w:tcPr>
            <w:tcW w:w="2127" w:type="dxa"/>
            <w:shd w:val="clear" w:color="auto" w:fill="auto"/>
            <w:vAlign w:val="center"/>
          </w:tcPr>
          <w:p w:rsidR="00377D12" w:rsidRPr="00CB6914" w:rsidRDefault="00377D12" w:rsidP="00CB691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CB6914">
              <w:rPr>
                <w:rFonts w:ascii="Tahoma" w:hAnsi="Tahoma" w:cs="Tahoma"/>
              </w:rPr>
              <w:t>P_U01</w:t>
            </w: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377D12" w:rsidRPr="00CB6914" w:rsidRDefault="00377D12" w:rsidP="00D912B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377D12" w:rsidRPr="00CB6914" w:rsidRDefault="00377D12" w:rsidP="00D912B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377D12" w:rsidRPr="0001795B" w:rsidTr="0043455B">
        <w:tc>
          <w:tcPr>
            <w:tcW w:w="2127" w:type="dxa"/>
            <w:shd w:val="clear" w:color="auto" w:fill="auto"/>
            <w:vAlign w:val="center"/>
          </w:tcPr>
          <w:p w:rsidR="00377D12" w:rsidRPr="00CB6914" w:rsidRDefault="00377D12" w:rsidP="00CB691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CB6914">
              <w:rPr>
                <w:rFonts w:ascii="Tahoma" w:hAnsi="Tahoma" w:cs="Tahoma"/>
              </w:rPr>
              <w:t>P_U02</w:t>
            </w: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377D12" w:rsidRPr="00CB6914" w:rsidRDefault="00377D12" w:rsidP="00D912B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377D12" w:rsidRPr="00CB6914" w:rsidRDefault="00377D12" w:rsidP="00D912B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377D12" w:rsidRPr="0001795B" w:rsidTr="0043455B">
        <w:tc>
          <w:tcPr>
            <w:tcW w:w="2127" w:type="dxa"/>
            <w:shd w:val="clear" w:color="auto" w:fill="auto"/>
            <w:vAlign w:val="center"/>
          </w:tcPr>
          <w:p w:rsidR="00377D12" w:rsidRPr="00CB6914" w:rsidRDefault="00377D12" w:rsidP="00CB691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CB6914">
              <w:rPr>
                <w:rFonts w:ascii="Tahoma" w:hAnsi="Tahoma" w:cs="Tahoma"/>
              </w:rPr>
              <w:t>P_U03</w:t>
            </w: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377D12" w:rsidRPr="00CB6914" w:rsidRDefault="00377D12" w:rsidP="00D912B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377D12" w:rsidRPr="00CB6914" w:rsidRDefault="00377D12" w:rsidP="00D912B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377D12" w:rsidRPr="0001795B" w:rsidTr="0043455B">
        <w:tc>
          <w:tcPr>
            <w:tcW w:w="2127" w:type="dxa"/>
            <w:shd w:val="clear" w:color="auto" w:fill="auto"/>
            <w:vAlign w:val="center"/>
          </w:tcPr>
          <w:p w:rsidR="00377D12" w:rsidRPr="00CB6914" w:rsidRDefault="00377D12" w:rsidP="00CB691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CB6914">
              <w:rPr>
                <w:rFonts w:ascii="Tahoma" w:hAnsi="Tahoma" w:cs="Tahoma"/>
              </w:rPr>
              <w:t>P_U04</w:t>
            </w: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377D12" w:rsidRPr="00CB6914" w:rsidRDefault="00377D12" w:rsidP="00D912B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377D12" w:rsidRPr="00CB6914" w:rsidRDefault="00377D12" w:rsidP="00D912B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514C55" w:rsidRPr="0001795B" w:rsidTr="00BA6FA6">
        <w:trPr>
          <w:trHeight w:val="493"/>
        </w:trPr>
        <w:tc>
          <w:tcPr>
            <w:tcW w:w="2127" w:type="dxa"/>
            <w:shd w:val="clear" w:color="auto" w:fill="auto"/>
            <w:vAlign w:val="center"/>
          </w:tcPr>
          <w:p w:rsidR="00514C55" w:rsidRPr="00CB6914" w:rsidRDefault="00C24A3F" w:rsidP="00CB691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P_U05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514C55" w:rsidRPr="00CB6914" w:rsidRDefault="00514C55" w:rsidP="00377D1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</w:t>
            </w:r>
            <w:r w:rsidRPr="00514C55">
              <w:rPr>
                <w:rFonts w:ascii="Tahoma" w:hAnsi="Tahoma" w:cs="Tahoma"/>
                <w:b w:val="0"/>
                <w:sz w:val="20"/>
              </w:rPr>
              <w:t>adanie praktyczne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514C55" w:rsidRPr="00CB6914" w:rsidRDefault="00514C55" w:rsidP="00377D1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</w:tbl>
    <w:p w:rsidR="00A8121C" w:rsidRDefault="00A8121C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602B72" w:rsidRDefault="00602B72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602B72" w:rsidRPr="00F34BCC" w:rsidRDefault="00602B72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lastRenderedPageBreak/>
        <w:t xml:space="preserve">Kryteria oceny </w:t>
      </w:r>
      <w:r w:rsidR="001F0938">
        <w:rPr>
          <w:rFonts w:ascii="Tahoma" w:hAnsi="Tahoma" w:cs="Tahoma"/>
        </w:rPr>
        <w:t>stopnia osiągnięcia</w:t>
      </w:r>
      <w:r w:rsidRPr="0001795B">
        <w:rPr>
          <w:rFonts w:ascii="Tahoma" w:hAnsi="Tahoma" w:cs="Tahoma"/>
        </w:rPr>
        <w:t xml:space="preserve"> efektów </w:t>
      </w:r>
      <w:r w:rsidR="001F0938" w:rsidRPr="001F0938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1984"/>
        <w:gridCol w:w="2127"/>
        <w:gridCol w:w="2409"/>
      </w:tblGrid>
      <w:tr w:rsidR="008938C7" w:rsidRPr="0001795B" w:rsidTr="00F34BCC">
        <w:trPr>
          <w:trHeight w:val="397"/>
        </w:trPr>
        <w:tc>
          <w:tcPr>
            <w:tcW w:w="1135" w:type="dxa"/>
            <w:vAlign w:val="center"/>
          </w:tcPr>
          <w:p w:rsidR="008938C7" w:rsidRPr="001F0938" w:rsidRDefault="008938C7" w:rsidP="001F0938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Efekt</w:t>
            </w:r>
            <w:r w:rsidR="001F0938">
              <w:rPr>
                <w:rFonts w:ascii="Tahoma" w:hAnsi="Tahoma" w:cs="Tahoma"/>
              </w:rPr>
              <w:t xml:space="preserve"> uczenia się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2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1984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3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127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4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409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5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</w:tr>
      <w:tr w:rsidR="00577806" w:rsidRPr="0001795B" w:rsidTr="00F34BCC">
        <w:tc>
          <w:tcPr>
            <w:tcW w:w="1135" w:type="dxa"/>
            <w:vAlign w:val="center"/>
          </w:tcPr>
          <w:p w:rsidR="00577806" w:rsidRPr="0001795B" w:rsidRDefault="00577806" w:rsidP="0057780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vAlign w:val="center"/>
          </w:tcPr>
          <w:p w:rsidR="00577806" w:rsidRPr="00B724E0" w:rsidRDefault="000533CC" w:rsidP="00A8121C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p</w:t>
            </w:r>
            <w:r w:rsidR="00577806" w:rsidRPr="00B724E0">
              <w:rPr>
                <w:rFonts w:ascii="Tahoma" w:hAnsi="Tahoma" w:cs="Tahoma"/>
                <w:szCs w:val="18"/>
              </w:rPr>
              <w:t>rzygotować prezentacji procesu decyzyjnego w ujęciu przyczynowo – skutkowym</w:t>
            </w:r>
            <w:r>
              <w:rPr>
                <w:rFonts w:ascii="Tahoma" w:hAnsi="Tahoma" w:cs="Tahoma"/>
                <w:szCs w:val="18"/>
              </w:rPr>
              <w:t>.</w:t>
            </w:r>
            <w:r w:rsidR="00577806" w:rsidRPr="00B724E0">
              <w:rPr>
                <w:rFonts w:ascii="Tahoma" w:hAnsi="Tahoma" w:cs="Tahoma"/>
                <w:szCs w:val="18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577806" w:rsidRPr="00B724E0" w:rsidRDefault="005F66D3" w:rsidP="00577806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p</w:t>
            </w:r>
            <w:r w:rsidR="00577806" w:rsidRPr="00B724E0">
              <w:rPr>
                <w:rFonts w:ascii="Tahoma" w:hAnsi="Tahoma" w:cs="Tahoma"/>
                <w:szCs w:val="18"/>
              </w:rPr>
              <w:t>rzygotować prezent</w:t>
            </w:r>
            <w:r w:rsidR="00577806" w:rsidRPr="00B724E0">
              <w:rPr>
                <w:rFonts w:ascii="Tahoma" w:hAnsi="Tahoma" w:cs="Tahoma"/>
                <w:szCs w:val="18"/>
              </w:rPr>
              <w:t>a</w:t>
            </w:r>
            <w:r w:rsidR="00577806" w:rsidRPr="00B724E0">
              <w:rPr>
                <w:rFonts w:ascii="Tahoma" w:hAnsi="Tahoma" w:cs="Tahoma"/>
                <w:szCs w:val="18"/>
              </w:rPr>
              <w:t>cję procesu decyzyjnego w ujęciu przyczynowo – skutkowym</w:t>
            </w:r>
            <w:r>
              <w:rPr>
                <w:rFonts w:ascii="Tahoma" w:hAnsi="Tahoma" w:cs="Tahoma"/>
                <w:szCs w:val="18"/>
              </w:rPr>
              <w:t>.</w:t>
            </w:r>
            <w:r w:rsidR="00577806" w:rsidRPr="00B724E0">
              <w:rPr>
                <w:rFonts w:ascii="Tahoma" w:hAnsi="Tahoma" w:cs="Tahoma"/>
                <w:szCs w:val="18"/>
              </w:rPr>
              <w:t xml:space="preserve"> </w:t>
            </w:r>
          </w:p>
        </w:tc>
        <w:tc>
          <w:tcPr>
            <w:tcW w:w="2127" w:type="dxa"/>
            <w:vAlign w:val="center"/>
          </w:tcPr>
          <w:p w:rsidR="00577806" w:rsidRPr="00B724E0" w:rsidRDefault="005F66D3" w:rsidP="00577806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p</w:t>
            </w:r>
            <w:r w:rsidR="00577806" w:rsidRPr="00B724E0">
              <w:rPr>
                <w:rFonts w:ascii="Tahoma" w:hAnsi="Tahoma" w:cs="Tahoma"/>
                <w:szCs w:val="18"/>
              </w:rPr>
              <w:t>rzygotować i przedstawić prezentację procesu decyzyjnego w ujęciu przyczynowo – skutk</w:t>
            </w:r>
            <w:r w:rsidR="00577806" w:rsidRPr="00B724E0">
              <w:rPr>
                <w:rFonts w:ascii="Tahoma" w:hAnsi="Tahoma" w:cs="Tahoma"/>
                <w:szCs w:val="18"/>
              </w:rPr>
              <w:t>o</w:t>
            </w:r>
            <w:r w:rsidR="00577806" w:rsidRPr="00B724E0">
              <w:rPr>
                <w:rFonts w:ascii="Tahoma" w:hAnsi="Tahoma" w:cs="Tahoma"/>
                <w:szCs w:val="18"/>
              </w:rPr>
              <w:t>wym</w:t>
            </w:r>
            <w:r>
              <w:rPr>
                <w:rFonts w:ascii="Tahoma" w:hAnsi="Tahoma" w:cs="Tahoma"/>
                <w:szCs w:val="18"/>
              </w:rPr>
              <w:t>.</w:t>
            </w:r>
          </w:p>
        </w:tc>
        <w:tc>
          <w:tcPr>
            <w:tcW w:w="2409" w:type="dxa"/>
            <w:vAlign w:val="center"/>
          </w:tcPr>
          <w:p w:rsidR="00577806" w:rsidRPr="00B724E0" w:rsidRDefault="005F66D3" w:rsidP="00577806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p</w:t>
            </w:r>
            <w:r w:rsidR="00577806" w:rsidRPr="00B724E0">
              <w:rPr>
                <w:rFonts w:ascii="Tahoma" w:hAnsi="Tahoma" w:cs="Tahoma"/>
                <w:szCs w:val="18"/>
              </w:rPr>
              <w:t>rzygotować i przedstawić prezentację procesu decyzy</w:t>
            </w:r>
            <w:r w:rsidR="00577806" w:rsidRPr="00B724E0">
              <w:rPr>
                <w:rFonts w:ascii="Tahoma" w:hAnsi="Tahoma" w:cs="Tahoma"/>
                <w:szCs w:val="18"/>
              </w:rPr>
              <w:t>j</w:t>
            </w:r>
            <w:r w:rsidR="00577806" w:rsidRPr="00B724E0">
              <w:rPr>
                <w:rFonts w:ascii="Tahoma" w:hAnsi="Tahoma" w:cs="Tahoma"/>
                <w:szCs w:val="18"/>
              </w:rPr>
              <w:t>nego w ujęciu przyczynowo – skutkowym oraz przeprow</w:t>
            </w:r>
            <w:r w:rsidR="00577806" w:rsidRPr="00B724E0">
              <w:rPr>
                <w:rFonts w:ascii="Tahoma" w:hAnsi="Tahoma" w:cs="Tahoma"/>
                <w:szCs w:val="18"/>
              </w:rPr>
              <w:t>a</w:t>
            </w:r>
            <w:r w:rsidR="00577806" w:rsidRPr="00B724E0">
              <w:rPr>
                <w:rFonts w:ascii="Tahoma" w:hAnsi="Tahoma" w:cs="Tahoma"/>
                <w:szCs w:val="18"/>
              </w:rPr>
              <w:t>dzić dyskusję nad aspektami zawartymi w prezentacji</w:t>
            </w:r>
            <w:r>
              <w:rPr>
                <w:rFonts w:ascii="Tahoma" w:hAnsi="Tahoma" w:cs="Tahoma"/>
                <w:szCs w:val="18"/>
              </w:rPr>
              <w:t>.</w:t>
            </w:r>
            <w:r w:rsidR="00577806" w:rsidRPr="00B724E0">
              <w:rPr>
                <w:rFonts w:ascii="Tahoma" w:hAnsi="Tahoma" w:cs="Tahoma"/>
                <w:szCs w:val="18"/>
              </w:rPr>
              <w:t xml:space="preserve"> </w:t>
            </w:r>
          </w:p>
        </w:tc>
      </w:tr>
      <w:tr w:rsidR="00577806" w:rsidRPr="0001795B" w:rsidTr="00F34BCC">
        <w:tc>
          <w:tcPr>
            <w:tcW w:w="1135" w:type="dxa"/>
            <w:vAlign w:val="center"/>
          </w:tcPr>
          <w:p w:rsidR="00577806" w:rsidRPr="0001795B" w:rsidRDefault="00577806" w:rsidP="0057780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:rsidR="00577806" w:rsidRPr="00B724E0" w:rsidRDefault="005F66D3" w:rsidP="00A3298E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w</w:t>
            </w:r>
            <w:r w:rsidR="00C13E56" w:rsidRPr="00B724E0">
              <w:rPr>
                <w:rFonts w:ascii="Tahoma" w:hAnsi="Tahoma" w:cs="Tahoma"/>
                <w:szCs w:val="18"/>
              </w:rPr>
              <w:t>yciągnąć wniosków na podstawie przed</w:t>
            </w:r>
            <w:r w:rsidR="00A3298E" w:rsidRPr="00B724E0">
              <w:rPr>
                <w:rFonts w:ascii="Tahoma" w:hAnsi="Tahoma" w:cs="Tahoma"/>
                <w:szCs w:val="18"/>
              </w:rPr>
              <w:t>stawi</w:t>
            </w:r>
            <w:r w:rsidR="00A3298E" w:rsidRPr="00B724E0">
              <w:rPr>
                <w:rFonts w:ascii="Tahoma" w:hAnsi="Tahoma" w:cs="Tahoma"/>
                <w:szCs w:val="18"/>
              </w:rPr>
              <w:t>o</w:t>
            </w:r>
            <w:r w:rsidR="00A3298E" w:rsidRPr="00B724E0">
              <w:rPr>
                <w:rFonts w:ascii="Tahoma" w:hAnsi="Tahoma" w:cs="Tahoma"/>
                <w:szCs w:val="18"/>
              </w:rPr>
              <w:t>nych danych rynkowych</w:t>
            </w:r>
            <w:r>
              <w:rPr>
                <w:rFonts w:ascii="Tahoma" w:hAnsi="Tahoma" w:cs="Tahoma"/>
                <w:szCs w:val="18"/>
              </w:rPr>
              <w:t>.</w:t>
            </w:r>
          </w:p>
        </w:tc>
        <w:tc>
          <w:tcPr>
            <w:tcW w:w="1984" w:type="dxa"/>
            <w:vAlign w:val="center"/>
          </w:tcPr>
          <w:p w:rsidR="00577806" w:rsidRPr="00B724E0" w:rsidRDefault="005F66D3" w:rsidP="00A3298E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w</w:t>
            </w:r>
            <w:r w:rsidR="00C13E56" w:rsidRPr="00B724E0">
              <w:rPr>
                <w:rFonts w:ascii="Tahoma" w:hAnsi="Tahoma" w:cs="Tahoma"/>
                <w:szCs w:val="18"/>
              </w:rPr>
              <w:t xml:space="preserve">yciągnąć wnioski na podstawie </w:t>
            </w:r>
            <w:r w:rsidR="00A3298E" w:rsidRPr="00B724E0">
              <w:rPr>
                <w:rFonts w:ascii="Tahoma" w:hAnsi="Tahoma" w:cs="Tahoma"/>
                <w:szCs w:val="18"/>
              </w:rPr>
              <w:t>przedstawi</w:t>
            </w:r>
            <w:r w:rsidR="00A3298E" w:rsidRPr="00B724E0">
              <w:rPr>
                <w:rFonts w:ascii="Tahoma" w:hAnsi="Tahoma" w:cs="Tahoma"/>
                <w:szCs w:val="18"/>
              </w:rPr>
              <w:t>o</w:t>
            </w:r>
            <w:r w:rsidR="00A3298E" w:rsidRPr="00B724E0">
              <w:rPr>
                <w:rFonts w:ascii="Tahoma" w:hAnsi="Tahoma" w:cs="Tahoma"/>
                <w:szCs w:val="18"/>
              </w:rPr>
              <w:t>nych danych rynkowych</w:t>
            </w:r>
            <w:r>
              <w:rPr>
                <w:rFonts w:ascii="Tahoma" w:hAnsi="Tahoma" w:cs="Tahoma"/>
                <w:szCs w:val="18"/>
              </w:rPr>
              <w:t>.</w:t>
            </w:r>
          </w:p>
        </w:tc>
        <w:tc>
          <w:tcPr>
            <w:tcW w:w="2127" w:type="dxa"/>
            <w:vAlign w:val="center"/>
          </w:tcPr>
          <w:p w:rsidR="00577806" w:rsidRPr="00B724E0" w:rsidRDefault="005F66D3" w:rsidP="00A3298E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w</w:t>
            </w:r>
            <w:r w:rsidR="00A3298E" w:rsidRPr="00B724E0">
              <w:rPr>
                <w:rFonts w:ascii="Tahoma" w:hAnsi="Tahoma" w:cs="Tahoma"/>
                <w:szCs w:val="18"/>
              </w:rPr>
              <w:t>yciągnąć wnioski na podstawie przedstawi</w:t>
            </w:r>
            <w:r w:rsidR="00A3298E" w:rsidRPr="00B724E0">
              <w:rPr>
                <w:rFonts w:ascii="Tahoma" w:hAnsi="Tahoma" w:cs="Tahoma"/>
                <w:szCs w:val="18"/>
              </w:rPr>
              <w:t>o</w:t>
            </w:r>
            <w:r w:rsidR="00A3298E" w:rsidRPr="00B724E0">
              <w:rPr>
                <w:rFonts w:ascii="Tahoma" w:hAnsi="Tahoma" w:cs="Tahoma"/>
                <w:szCs w:val="18"/>
              </w:rPr>
              <w:t>nych danych rynkowych oraz własnych analiz tychże danych</w:t>
            </w:r>
            <w:r>
              <w:rPr>
                <w:rFonts w:ascii="Tahoma" w:hAnsi="Tahoma" w:cs="Tahoma"/>
                <w:szCs w:val="18"/>
              </w:rPr>
              <w:t>.</w:t>
            </w:r>
          </w:p>
        </w:tc>
        <w:tc>
          <w:tcPr>
            <w:tcW w:w="2409" w:type="dxa"/>
            <w:vAlign w:val="center"/>
          </w:tcPr>
          <w:p w:rsidR="00577806" w:rsidRPr="00B724E0" w:rsidRDefault="005F66D3" w:rsidP="0001795B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w</w:t>
            </w:r>
            <w:r w:rsidR="00A3298E" w:rsidRPr="00B724E0">
              <w:rPr>
                <w:rFonts w:ascii="Tahoma" w:hAnsi="Tahoma" w:cs="Tahoma"/>
                <w:szCs w:val="18"/>
              </w:rPr>
              <w:t>yciągnąć wnioski na po</w:t>
            </w:r>
            <w:r w:rsidR="00A3298E" w:rsidRPr="00B724E0">
              <w:rPr>
                <w:rFonts w:ascii="Tahoma" w:hAnsi="Tahoma" w:cs="Tahoma"/>
                <w:szCs w:val="18"/>
              </w:rPr>
              <w:t>d</w:t>
            </w:r>
            <w:r w:rsidR="00A3298E" w:rsidRPr="00B724E0">
              <w:rPr>
                <w:rFonts w:ascii="Tahoma" w:hAnsi="Tahoma" w:cs="Tahoma"/>
                <w:szCs w:val="18"/>
              </w:rPr>
              <w:t>stawie przedstawionych danych rynkowych oraz własnych analiz tychże d</w:t>
            </w:r>
            <w:r w:rsidR="00A3298E" w:rsidRPr="00B724E0">
              <w:rPr>
                <w:rFonts w:ascii="Tahoma" w:hAnsi="Tahoma" w:cs="Tahoma"/>
                <w:szCs w:val="18"/>
              </w:rPr>
              <w:t>a</w:t>
            </w:r>
            <w:r w:rsidR="00A3298E" w:rsidRPr="00B724E0">
              <w:rPr>
                <w:rFonts w:ascii="Tahoma" w:hAnsi="Tahoma" w:cs="Tahoma"/>
                <w:szCs w:val="18"/>
              </w:rPr>
              <w:t>nych z uwzględnieniem p</w:t>
            </w:r>
            <w:r w:rsidR="00A3298E" w:rsidRPr="00B724E0">
              <w:rPr>
                <w:rFonts w:ascii="Tahoma" w:hAnsi="Tahoma" w:cs="Tahoma"/>
                <w:szCs w:val="18"/>
              </w:rPr>
              <w:t>o</w:t>
            </w:r>
            <w:r w:rsidR="00A3298E" w:rsidRPr="00B724E0">
              <w:rPr>
                <w:rFonts w:ascii="Tahoma" w:hAnsi="Tahoma" w:cs="Tahoma"/>
                <w:szCs w:val="18"/>
              </w:rPr>
              <w:t>czynań konkurencji</w:t>
            </w:r>
            <w:r>
              <w:rPr>
                <w:rFonts w:ascii="Tahoma" w:hAnsi="Tahoma" w:cs="Tahoma"/>
                <w:szCs w:val="18"/>
              </w:rPr>
              <w:t>.</w:t>
            </w:r>
          </w:p>
        </w:tc>
      </w:tr>
      <w:tr w:rsidR="00577806" w:rsidRPr="0001795B" w:rsidTr="00F34BCC">
        <w:tc>
          <w:tcPr>
            <w:tcW w:w="1135" w:type="dxa"/>
            <w:vAlign w:val="center"/>
          </w:tcPr>
          <w:p w:rsidR="00577806" w:rsidRPr="0001795B" w:rsidRDefault="00577806" w:rsidP="0057780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  <w:vAlign w:val="center"/>
          </w:tcPr>
          <w:p w:rsidR="00577806" w:rsidRPr="00B724E0" w:rsidRDefault="005F66D3" w:rsidP="0001795B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z</w:t>
            </w:r>
            <w:r w:rsidR="002D0196" w:rsidRPr="00B724E0">
              <w:rPr>
                <w:rFonts w:ascii="Tahoma" w:hAnsi="Tahoma" w:cs="Tahoma"/>
                <w:szCs w:val="18"/>
              </w:rPr>
              <w:t>identyfikować zasobów przedsiębiorstwa koniec</w:t>
            </w:r>
            <w:r w:rsidR="002D0196" w:rsidRPr="00B724E0">
              <w:rPr>
                <w:rFonts w:ascii="Tahoma" w:hAnsi="Tahoma" w:cs="Tahoma"/>
                <w:szCs w:val="18"/>
              </w:rPr>
              <w:t>z</w:t>
            </w:r>
            <w:r w:rsidR="002D0196" w:rsidRPr="00B724E0">
              <w:rPr>
                <w:rFonts w:ascii="Tahoma" w:hAnsi="Tahoma" w:cs="Tahoma"/>
                <w:szCs w:val="18"/>
              </w:rPr>
              <w:t>nych do realizacji założ</w:t>
            </w:r>
            <w:r w:rsidR="002D0196" w:rsidRPr="00B724E0">
              <w:rPr>
                <w:rFonts w:ascii="Tahoma" w:hAnsi="Tahoma" w:cs="Tahoma"/>
                <w:szCs w:val="18"/>
              </w:rPr>
              <w:t>o</w:t>
            </w:r>
            <w:r w:rsidR="002D0196" w:rsidRPr="00B724E0">
              <w:rPr>
                <w:rFonts w:ascii="Tahoma" w:hAnsi="Tahoma" w:cs="Tahoma"/>
                <w:szCs w:val="18"/>
              </w:rPr>
              <w:t>nych celów</w:t>
            </w:r>
            <w:r>
              <w:rPr>
                <w:rFonts w:ascii="Tahoma" w:hAnsi="Tahoma" w:cs="Tahoma"/>
                <w:szCs w:val="18"/>
              </w:rPr>
              <w:t>.</w:t>
            </w:r>
          </w:p>
        </w:tc>
        <w:tc>
          <w:tcPr>
            <w:tcW w:w="1984" w:type="dxa"/>
            <w:vAlign w:val="center"/>
          </w:tcPr>
          <w:p w:rsidR="00577806" w:rsidRPr="00B724E0" w:rsidRDefault="005F66D3" w:rsidP="0001795B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z</w:t>
            </w:r>
            <w:r w:rsidR="002D0196" w:rsidRPr="00B724E0">
              <w:rPr>
                <w:rFonts w:ascii="Tahoma" w:hAnsi="Tahoma" w:cs="Tahoma"/>
                <w:szCs w:val="18"/>
              </w:rPr>
              <w:t>identyfikować zasoby przedsiębiorstwa k</w:t>
            </w:r>
            <w:r w:rsidR="002D0196" w:rsidRPr="00B724E0">
              <w:rPr>
                <w:rFonts w:ascii="Tahoma" w:hAnsi="Tahoma" w:cs="Tahoma"/>
                <w:szCs w:val="18"/>
              </w:rPr>
              <w:t>o</w:t>
            </w:r>
            <w:r w:rsidR="002D0196" w:rsidRPr="00B724E0">
              <w:rPr>
                <w:rFonts w:ascii="Tahoma" w:hAnsi="Tahoma" w:cs="Tahoma"/>
                <w:szCs w:val="18"/>
              </w:rPr>
              <w:t>nieczne do realizacji założonych celów</w:t>
            </w:r>
            <w:r>
              <w:rPr>
                <w:rFonts w:ascii="Tahoma" w:hAnsi="Tahoma" w:cs="Tahoma"/>
                <w:szCs w:val="18"/>
              </w:rPr>
              <w:t>.</w:t>
            </w:r>
          </w:p>
        </w:tc>
        <w:tc>
          <w:tcPr>
            <w:tcW w:w="2127" w:type="dxa"/>
            <w:vAlign w:val="center"/>
          </w:tcPr>
          <w:p w:rsidR="00577806" w:rsidRPr="00B724E0" w:rsidRDefault="005F66D3" w:rsidP="00326C33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zidentyfikować zasoby prz</w:t>
            </w:r>
            <w:r w:rsidR="00326C33" w:rsidRPr="00B724E0">
              <w:rPr>
                <w:rFonts w:ascii="Tahoma" w:hAnsi="Tahoma" w:cs="Tahoma"/>
                <w:szCs w:val="18"/>
              </w:rPr>
              <w:t>edsiębiorstwa koniec</w:t>
            </w:r>
            <w:r w:rsidR="00326C33" w:rsidRPr="00B724E0">
              <w:rPr>
                <w:rFonts w:ascii="Tahoma" w:hAnsi="Tahoma" w:cs="Tahoma"/>
                <w:szCs w:val="18"/>
              </w:rPr>
              <w:t>z</w:t>
            </w:r>
            <w:r w:rsidR="00326C33" w:rsidRPr="00B724E0">
              <w:rPr>
                <w:rFonts w:ascii="Tahoma" w:hAnsi="Tahoma" w:cs="Tahoma"/>
                <w:szCs w:val="18"/>
              </w:rPr>
              <w:t>ne do realizacji założ</w:t>
            </w:r>
            <w:r w:rsidR="00326C33" w:rsidRPr="00B724E0">
              <w:rPr>
                <w:rFonts w:ascii="Tahoma" w:hAnsi="Tahoma" w:cs="Tahoma"/>
                <w:szCs w:val="18"/>
              </w:rPr>
              <w:t>o</w:t>
            </w:r>
            <w:r w:rsidR="00326C33" w:rsidRPr="00B724E0">
              <w:rPr>
                <w:rFonts w:ascii="Tahoma" w:hAnsi="Tahoma" w:cs="Tahoma"/>
                <w:szCs w:val="18"/>
              </w:rPr>
              <w:t>nych celów i określić ich poziom dla określonego wariantu decyzyjnego</w:t>
            </w:r>
            <w:r>
              <w:rPr>
                <w:rFonts w:ascii="Tahoma" w:hAnsi="Tahoma" w:cs="Tahoma"/>
                <w:szCs w:val="18"/>
              </w:rPr>
              <w:t>.</w:t>
            </w:r>
          </w:p>
        </w:tc>
        <w:tc>
          <w:tcPr>
            <w:tcW w:w="2409" w:type="dxa"/>
            <w:vAlign w:val="center"/>
          </w:tcPr>
          <w:p w:rsidR="00577806" w:rsidRPr="00B724E0" w:rsidRDefault="005F66D3" w:rsidP="00326C33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z</w:t>
            </w:r>
            <w:r w:rsidR="00326C33" w:rsidRPr="00B724E0">
              <w:rPr>
                <w:rFonts w:ascii="Tahoma" w:hAnsi="Tahoma" w:cs="Tahoma"/>
                <w:szCs w:val="18"/>
              </w:rPr>
              <w:t>identyfikować zasoby prze</w:t>
            </w:r>
            <w:r w:rsidR="00326C33" w:rsidRPr="00B724E0">
              <w:rPr>
                <w:rFonts w:ascii="Tahoma" w:hAnsi="Tahoma" w:cs="Tahoma"/>
                <w:szCs w:val="18"/>
              </w:rPr>
              <w:t>d</w:t>
            </w:r>
            <w:r w:rsidR="00326C33" w:rsidRPr="00B724E0">
              <w:rPr>
                <w:rFonts w:ascii="Tahoma" w:hAnsi="Tahoma" w:cs="Tahoma"/>
                <w:szCs w:val="18"/>
              </w:rPr>
              <w:t>siębiorstwa konieczne do realizacji założonych celów i określić ich poziom dla wielu wariantów decyzyjnych</w:t>
            </w:r>
            <w:r>
              <w:rPr>
                <w:rFonts w:ascii="Tahoma" w:hAnsi="Tahoma" w:cs="Tahoma"/>
                <w:szCs w:val="18"/>
              </w:rPr>
              <w:t>.</w:t>
            </w:r>
          </w:p>
        </w:tc>
      </w:tr>
      <w:tr w:rsidR="00577806" w:rsidRPr="0001795B" w:rsidTr="00F34BCC">
        <w:tc>
          <w:tcPr>
            <w:tcW w:w="1135" w:type="dxa"/>
            <w:vAlign w:val="center"/>
          </w:tcPr>
          <w:p w:rsidR="00577806" w:rsidRPr="0001795B" w:rsidRDefault="00577806" w:rsidP="0057780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2126" w:type="dxa"/>
            <w:vAlign w:val="center"/>
          </w:tcPr>
          <w:p w:rsidR="00577806" w:rsidRPr="00B724E0" w:rsidRDefault="005F66D3" w:rsidP="00577806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s</w:t>
            </w:r>
            <w:r w:rsidR="00577806" w:rsidRPr="00B724E0">
              <w:rPr>
                <w:rFonts w:ascii="Tahoma" w:hAnsi="Tahoma" w:cs="Tahoma"/>
                <w:szCs w:val="18"/>
              </w:rPr>
              <w:t>konstruować nazwy, określić misji oraz celów strategicznych przedsi</w:t>
            </w:r>
            <w:r w:rsidR="00577806" w:rsidRPr="00B724E0">
              <w:rPr>
                <w:rFonts w:ascii="Tahoma" w:hAnsi="Tahoma" w:cs="Tahoma"/>
                <w:szCs w:val="18"/>
              </w:rPr>
              <w:t>ę</w:t>
            </w:r>
            <w:r w:rsidR="00577806" w:rsidRPr="00B724E0">
              <w:rPr>
                <w:rFonts w:ascii="Tahoma" w:hAnsi="Tahoma" w:cs="Tahoma"/>
                <w:szCs w:val="18"/>
              </w:rPr>
              <w:t>biorstwa</w:t>
            </w:r>
            <w:r>
              <w:rPr>
                <w:rFonts w:ascii="Tahoma" w:hAnsi="Tahoma" w:cs="Tahoma"/>
                <w:szCs w:val="18"/>
              </w:rPr>
              <w:t>.</w:t>
            </w:r>
          </w:p>
        </w:tc>
        <w:tc>
          <w:tcPr>
            <w:tcW w:w="1984" w:type="dxa"/>
            <w:vAlign w:val="center"/>
          </w:tcPr>
          <w:p w:rsidR="00577806" w:rsidRPr="00B724E0" w:rsidRDefault="005F66D3" w:rsidP="00577806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s</w:t>
            </w:r>
            <w:r w:rsidR="00577806" w:rsidRPr="00B724E0">
              <w:rPr>
                <w:rFonts w:ascii="Tahoma" w:hAnsi="Tahoma" w:cs="Tahoma"/>
                <w:szCs w:val="18"/>
              </w:rPr>
              <w:t>konstruować nazwę, określić misję oraz cele strategiczne przedsi</w:t>
            </w:r>
            <w:r w:rsidR="00577806" w:rsidRPr="00B724E0">
              <w:rPr>
                <w:rFonts w:ascii="Tahoma" w:hAnsi="Tahoma" w:cs="Tahoma"/>
                <w:szCs w:val="18"/>
              </w:rPr>
              <w:t>ę</w:t>
            </w:r>
            <w:r w:rsidR="00577806" w:rsidRPr="00B724E0">
              <w:rPr>
                <w:rFonts w:ascii="Tahoma" w:hAnsi="Tahoma" w:cs="Tahoma"/>
                <w:szCs w:val="18"/>
              </w:rPr>
              <w:t xml:space="preserve">biorstwa. </w:t>
            </w:r>
          </w:p>
        </w:tc>
        <w:tc>
          <w:tcPr>
            <w:tcW w:w="2127" w:type="dxa"/>
            <w:vAlign w:val="center"/>
          </w:tcPr>
          <w:p w:rsidR="00577806" w:rsidRPr="00B724E0" w:rsidRDefault="005F66D3" w:rsidP="00577806">
            <w:pPr>
              <w:pStyle w:val="wrubrycemn"/>
              <w:rPr>
                <w:rFonts w:ascii="Tahoma" w:hAnsi="Tahoma" w:cs="Tahoma"/>
                <w:spacing w:val="-6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s</w:t>
            </w:r>
            <w:r w:rsidR="00577806" w:rsidRPr="00B724E0">
              <w:rPr>
                <w:rFonts w:ascii="Tahoma" w:hAnsi="Tahoma" w:cs="Tahoma"/>
                <w:szCs w:val="18"/>
              </w:rPr>
              <w:t>konstruować nazwę, określić misję oraz cele strategiczne przedsiębio</w:t>
            </w:r>
            <w:r w:rsidR="00577806" w:rsidRPr="00B724E0">
              <w:rPr>
                <w:rFonts w:ascii="Tahoma" w:hAnsi="Tahoma" w:cs="Tahoma"/>
                <w:szCs w:val="18"/>
              </w:rPr>
              <w:t>r</w:t>
            </w:r>
            <w:r w:rsidR="00577806" w:rsidRPr="00B724E0">
              <w:rPr>
                <w:rFonts w:ascii="Tahoma" w:hAnsi="Tahoma" w:cs="Tahoma"/>
                <w:szCs w:val="18"/>
              </w:rPr>
              <w:t>stwa, z jednoczesnym powiązaniem ich z se</w:t>
            </w:r>
            <w:r w:rsidR="00577806" w:rsidRPr="00B724E0">
              <w:rPr>
                <w:rFonts w:ascii="Tahoma" w:hAnsi="Tahoma" w:cs="Tahoma"/>
                <w:szCs w:val="18"/>
              </w:rPr>
              <w:t>g</w:t>
            </w:r>
            <w:r w:rsidR="00577806" w:rsidRPr="00B724E0">
              <w:rPr>
                <w:rFonts w:ascii="Tahoma" w:hAnsi="Tahoma" w:cs="Tahoma"/>
                <w:szCs w:val="18"/>
              </w:rPr>
              <w:t>mentem rynkowym</w:t>
            </w:r>
            <w:r>
              <w:rPr>
                <w:rFonts w:ascii="Tahoma" w:hAnsi="Tahoma" w:cs="Tahoma"/>
                <w:szCs w:val="18"/>
              </w:rPr>
              <w:t>.</w:t>
            </w:r>
          </w:p>
        </w:tc>
        <w:tc>
          <w:tcPr>
            <w:tcW w:w="2409" w:type="dxa"/>
            <w:vAlign w:val="center"/>
          </w:tcPr>
          <w:p w:rsidR="00577806" w:rsidRPr="00B724E0" w:rsidRDefault="005F66D3" w:rsidP="00577806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s</w:t>
            </w:r>
            <w:r w:rsidR="00577806" w:rsidRPr="00B724E0">
              <w:rPr>
                <w:rFonts w:ascii="Tahoma" w:hAnsi="Tahoma" w:cs="Tahoma"/>
                <w:szCs w:val="18"/>
              </w:rPr>
              <w:t>konstruować nazwę, określić misję oraz cele strategiczne przedsiębiorstwa, z jednocz</w:t>
            </w:r>
            <w:r w:rsidR="00577806" w:rsidRPr="00B724E0">
              <w:rPr>
                <w:rFonts w:ascii="Tahoma" w:hAnsi="Tahoma" w:cs="Tahoma"/>
                <w:szCs w:val="18"/>
              </w:rPr>
              <w:t>e</w:t>
            </w:r>
            <w:r w:rsidR="00577806" w:rsidRPr="00B724E0">
              <w:rPr>
                <w:rFonts w:ascii="Tahoma" w:hAnsi="Tahoma" w:cs="Tahoma"/>
                <w:szCs w:val="18"/>
              </w:rPr>
              <w:t xml:space="preserve">snym powiązaniem ich z segmentem rynkowym. Wszystkie skonstruowane elementy przez studenta tworzą spójną całość. </w:t>
            </w:r>
          </w:p>
        </w:tc>
      </w:tr>
      <w:tr w:rsidR="0005649C" w:rsidRPr="0001795B" w:rsidTr="00F34BCC">
        <w:trPr>
          <w:trHeight w:val="263"/>
        </w:trPr>
        <w:tc>
          <w:tcPr>
            <w:tcW w:w="1135" w:type="dxa"/>
            <w:vAlign w:val="center"/>
          </w:tcPr>
          <w:p w:rsidR="0005649C" w:rsidRPr="0001795B" w:rsidRDefault="0005649C" w:rsidP="0057780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P_U04</w:t>
            </w:r>
          </w:p>
        </w:tc>
        <w:tc>
          <w:tcPr>
            <w:tcW w:w="2126" w:type="dxa"/>
            <w:vAlign w:val="center"/>
          </w:tcPr>
          <w:p w:rsidR="0005649C" w:rsidRPr="00B724E0" w:rsidRDefault="005F66D3" w:rsidP="00B77E36">
            <w:pPr>
              <w:pStyle w:val="wrubrycemn"/>
              <w:rPr>
                <w:rFonts w:ascii="Tahoma" w:hAnsi="Tahoma" w:cs="Tahoma"/>
                <w:spacing w:val="-6"/>
                <w:szCs w:val="18"/>
              </w:rPr>
            </w:pPr>
            <w:r>
              <w:rPr>
                <w:rFonts w:ascii="Tahoma" w:hAnsi="Tahoma" w:cs="Tahoma"/>
                <w:spacing w:val="-6"/>
                <w:szCs w:val="18"/>
              </w:rPr>
              <w:t>p</w:t>
            </w:r>
            <w:r w:rsidR="0005649C" w:rsidRPr="00B724E0">
              <w:rPr>
                <w:rFonts w:ascii="Tahoma" w:hAnsi="Tahoma" w:cs="Tahoma"/>
                <w:spacing w:val="-6"/>
                <w:szCs w:val="18"/>
              </w:rPr>
              <w:t>odejmować decyzji maj</w:t>
            </w:r>
            <w:r w:rsidR="0005649C" w:rsidRPr="00B724E0">
              <w:rPr>
                <w:rFonts w:ascii="Tahoma" w:hAnsi="Tahoma" w:cs="Tahoma"/>
                <w:spacing w:val="-6"/>
                <w:szCs w:val="18"/>
              </w:rPr>
              <w:t>ą</w:t>
            </w:r>
            <w:r w:rsidR="0005649C" w:rsidRPr="00B724E0">
              <w:rPr>
                <w:rFonts w:ascii="Tahoma" w:hAnsi="Tahoma" w:cs="Tahoma"/>
                <w:spacing w:val="-6"/>
                <w:szCs w:val="18"/>
              </w:rPr>
              <w:t>cych wpływ na maksymal</w:t>
            </w:r>
            <w:r w:rsidR="0005649C" w:rsidRPr="00B724E0">
              <w:rPr>
                <w:rFonts w:ascii="Tahoma" w:hAnsi="Tahoma" w:cs="Tahoma"/>
                <w:spacing w:val="-6"/>
                <w:szCs w:val="18"/>
              </w:rPr>
              <w:t>i</w:t>
            </w:r>
            <w:r>
              <w:rPr>
                <w:rFonts w:ascii="Tahoma" w:hAnsi="Tahoma" w:cs="Tahoma"/>
                <w:spacing w:val="-6"/>
                <w:szCs w:val="18"/>
              </w:rPr>
              <w:t>zację wyników.</w:t>
            </w:r>
          </w:p>
        </w:tc>
        <w:tc>
          <w:tcPr>
            <w:tcW w:w="1984" w:type="dxa"/>
            <w:vAlign w:val="center"/>
          </w:tcPr>
          <w:p w:rsidR="0005649C" w:rsidRPr="00B724E0" w:rsidRDefault="005F66D3" w:rsidP="00B77E36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pacing w:val="-6"/>
                <w:szCs w:val="18"/>
              </w:rPr>
              <w:t>p</w:t>
            </w:r>
            <w:r w:rsidR="00B77E36" w:rsidRPr="00B724E0">
              <w:rPr>
                <w:rFonts w:ascii="Tahoma" w:hAnsi="Tahoma" w:cs="Tahoma"/>
                <w:spacing w:val="-6"/>
                <w:szCs w:val="18"/>
              </w:rPr>
              <w:t>odejmować decyzje mające wpływ na ma</w:t>
            </w:r>
            <w:r w:rsidR="00B77E36" w:rsidRPr="00B724E0">
              <w:rPr>
                <w:rFonts w:ascii="Tahoma" w:hAnsi="Tahoma" w:cs="Tahoma"/>
                <w:spacing w:val="-6"/>
                <w:szCs w:val="18"/>
              </w:rPr>
              <w:t>k</w:t>
            </w:r>
            <w:r w:rsidR="00B77E36" w:rsidRPr="00B724E0">
              <w:rPr>
                <w:rFonts w:ascii="Tahoma" w:hAnsi="Tahoma" w:cs="Tahoma"/>
                <w:spacing w:val="-6"/>
                <w:szCs w:val="18"/>
              </w:rPr>
              <w:t>symalizację wyników. Uzyskane wyniki kształt</w:t>
            </w:r>
            <w:r w:rsidR="00B77E36" w:rsidRPr="00B724E0">
              <w:rPr>
                <w:rFonts w:ascii="Tahoma" w:hAnsi="Tahoma" w:cs="Tahoma"/>
                <w:spacing w:val="-6"/>
                <w:szCs w:val="18"/>
              </w:rPr>
              <w:t>u</w:t>
            </w:r>
            <w:r w:rsidR="00B77E36" w:rsidRPr="00B724E0">
              <w:rPr>
                <w:rFonts w:ascii="Tahoma" w:hAnsi="Tahoma" w:cs="Tahoma"/>
                <w:spacing w:val="-6"/>
                <w:szCs w:val="18"/>
              </w:rPr>
              <w:t>ją się poniżej średnich wyników rynkowych</w:t>
            </w:r>
            <w:r>
              <w:rPr>
                <w:rFonts w:ascii="Tahoma" w:hAnsi="Tahoma" w:cs="Tahoma"/>
                <w:spacing w:val="-6"/>
                <w:szCs w:val="18"/>
              </w:rPr>
              <w:t>.</w:t>
            </w:r>
            <w:r w:rsidR="0005649C" w:rsidRPr="00B724E0">
              <w:rPr>
                <w:rFonts w:ascii="Tahoma" w:hAnsi="Tahoma" w:cs="Tahoma"/>
                <w:spacing w:val="-6"/>
                <w:szCs w:val="18"/>
              </w:rPr>
              <w:t xml:space="preserve"> </w:t>
            </w:r>
          </w:p>
        </w:tc>
        <w:tc>
          <w:tcPr>
            <w:tcW w:w="2127" w:type="dxa"/>
            <w:vAlign w:val="center"/>
          </w:tcPr>
          <w:p w:rsidR="0005649C" w:rsidRPr="00B724E0" w:rsidRDefault="005F66D3" w:rsidP="001D165E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pacing w:val="-6"/>
                <w:szCs w:val="18"/>
              </w:rPr>
              <w:t>p</w:t>
            </w:r>
            <w:r w:rsidR="0005649C" w:rsidRPr="00B724E0">
              <w:rPr>
                <w:rFonts w:ascii="Tahoma" w:hAnsi="Tahoma" w:cs="Tahoma"/>
                <w:spacing w:val="-6"/>
                <w:szCs w:val="18"/>
              </w:rPr>
              <w:t>odejmować decyzje maj</w:t>
            </w:r>
            <w:r w:rsidR="0005649C" w:rsidRPr="00B724E0">
              <w:rPr>
                <w:rFonts w:ascii="Tahoma" w:hAnsi="Tahoma" w:cs="Tahoma"/>
                <w:spacing w:val="-6"/>
                <w:szCs w:val="18"/>
              </w:rPr>
              <w:t>ą</w:t>
            </w:r>
            <w:r w:rsidR="0005649C" w:rsidRPr="00B724E0">
              <w:rPr>
                <w:rFonts w:ascii="Tahoma" w:hAnsi="Tahoma" w:cs="Tahoma"/>
                <w:spacing w:val="-6"/>
                <w:szCs w:val="18"/>
              </w:rPr>
              <w:t>ce wpływ na maksymaliz</w:t>
            </w:r>
            <w:r w:rsidR="0005649C" w:rsidRPr="00B724E0">
              <w:rPr>
                <w:rFonts w:ascii="Tahoma" w:hAnsi="Tahoma" w:cs="Tahoma"/>
                <w:spacing w:val="-6"/>
                <w:szCs w:val="18"/>
              </w:rPr>
              <w:t>a</w:t>
            </w:r>
            <w:r w:rsidR="0005649C" w:rsidRPr="00B724E0">
              <w:rPr>
                <w:rFonts w:ascii="Tahoma" w:hAnsi="Tahoma" w:cs="Tahoma"/>
                <w:spacing w:val="-6"/>
                <w:szCs w:val="18"/>
              </w:rPr>
              <w:t>cję wyników. Uzyskane wyniki kształtują się pow</w:t>
            </w:r>
            <w:r w:rsidR="0005649C" w:rsidRPr="00B724E0">
              <w:rPr>
                <w:rFonts w:ascii="Tahoma" w:hAnsi="Tahoma" w:cs="Tahoma"/>
                <w:spacing w:val="-6"/>
                <w:szCs w:val="18"/>
              </w:rPr>
              <w:t>y</w:t>
            </w:r>
            <w:r w:rsidR="0005649C" w:rsidRPr="00B724E0">
              <w:rPr>
                <w:rFonts w:ascii="Tahoma" w:hAnsi="Tahoma" w:cs="Tahoma"/>
                <w:spacing w:val="-6"/>
                <w:szCs w:val="18"/>
              </w:rPr>
              <w:t>żej średnich wyników ry</w:t>
            </w:r>
            <w:r w:rsidR="0005649C" w:rsidRPr="00B724E0">
              <w:rPr>
                <w:rFonts w:ascii="Tahoma" w:hAnsi="Tahoma" w:cs="Tahoma"/>
                <w:spacing w:val="-6"/>
                <w:szCs w:val="18"/>
              </w:rPr>
              <w:t>n</w:t>
            </w:r>
            <w:r w:rsidR="0005649C" w:rsidRPr="00B724E0">
              <w:rPr>
                <w:rFonts w:ascii="Tahoma" w:hAnsi="Tahoma" w:cs="Tahoma"/>
                <w:spacing w:val="-6"/>
                <w:szCs w:val="18"/>
              </w:rPr>
              <w:t>kowych</w:t>
            </w:r>
            <w:r>
              <w:rPr>
                <w:rFonts w:ascii="Tahoma" w:hAnsi="Tahoma" w:cs="Tahoma"/>
                <w:spacing w:val="-6"/>
                <w:szCs w:val="18"/>
              </w:rPr>
              <w:t>.</w:t>
            </w:r>
          </w:p>
        </w:tc>
        <w:tc>
          <w:tcPr>
            <w:tcW w:w="2409" w:type="dxa"/>
            <w:vAlign w:val="center"/>
          </w:tcPr>
          <w:p w:rsidR="0005649C" w:rsidRPr="00B724E0" w:rsidRDefault="005F66D3" w:rsidP="001D165E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pacing w:val="-6"/>
                <w:szCs w:val="18"/>
              </w:rPr>
              <w:t>p</w:t>
            </w:r>
            <w:r w:rsidR="0005649C" w:rsidRPr="00B724E0">
              <w:rPr>
                <w:rFonts w:ascii="Tahoma" w:hAnsi="Tahoma" w:cs="Tahoma"/>
                <w:spacing w:val="-6"/>
                <w:szCs w:val="18"/>
              </w:rPr>
              <w:t>odejmować nieszablonowe decyzje mające wpływ na maksymalizację wyników. Jest liderem w zakresie uzyskanych wyników</w:t>
            </w:r>
            <w:r>
              <w:rPr>
                <w:rFonts w:ascii="Tahoma" w:hAnsi="Tahoma" w:cs="Tahoma"/>
                <w:spacing w:val="-6"/>
                <w:szCs w:val="18"/>
              </w:rPr>
              <w:t>.</w:t>
            </w:r>
          </w:p>
        </w:tc>
      </w:tr>
      <w:tr w:rsidR="00514C55" w:rsidRPr="0001795B" w:rsidTr="00F34BCC">
        <w:trPr>
          <w:trHeight w:val="263"/>
        </w:trPr>
        <w:tc>
          <w:tcPr>
            <w:tcW w:w="1135" w:type="dxa"/>
            <w:vAlign w:val="center"/>
          </w:tcPr>
          <w:p w:rsidR="00514C55" w:rsidRDefault="00C24A3F" w:rsidP="0057780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P_U05</w:t>
            </w:r>
          </w:p>
        </w:tc>
        <w:tc>
          <w:tcPr>
            <w:tcW w:w="2126" w:type="dxa"/>
            <w:vAlign w:val="center"/>
          </w:tcPr>
          <w:p w:rsidR="00514C55" w:rsidRPr="00B724E0" w:rsidRDefault="00514C55" w:rsidP="007F18B4">
            <w:pPr>
              <w:pStyle w:val="wrubrycemn"/>
              <w:rPr>
                <w:rFonts w:ascii="Tahoma" w:hAnsi="Tahoma" w:cs="Tahoma"/>
                <w:szCs w:val="18"/>
              </w:rPr>
            </w:pPr>
            <w:r w:rsidRPr="00B724E0">
              <w:rPr>
                <w:rFonts w:ascii="Tahoma" w:hAnsi="Tahoma" w:cs="Tahoma"/>
                <w:szCs w:val="18"/>
              </w:rPr>
              <w:t>współpracować z zesp</w:t>
            </w:r>
            <w:r w:rsidRPr="00B724E0">
              <w:rPr>
                <w:rFonts w:ascii="Tahoma" w:hAnsi="Tahoma" w:cs="Tahoma"/>
                <w:szCs w:val="18"/>
              </w:rPr>
              <w:t>o</w:t>
            </w:r>
            <w:r w:rsidRPr="00B724E0">
              <w:rPr>
                <w:rFonts w:ascii="Tahoma" w:hAnsi="Tahoma" w:cs="Tahoma"/>
                <w:szCs w:val="18"/>
              </w:rPr>
              <w:t>łem</w:t>
            </w:r>
            <w:r w:rsidR="005F66D3">
              <w:rPr>
                <w:rFonts w:ascii="Tahoma" w:hAnsi="Tahoma" w:cs="Tahoma"/>
                <w:szCs w:val="18"/>
              </w:rPr>
              <w:t>.</w:t>
            </w:r>
          </w:p>
        </w:tc>
        <w:tc>
          <w:tcPr>
            <w:tcW w:w="1984" w:type="dxa"/>
            <w:vAlign w:val="center"/>
          </w:tcPr>
          <w:p w:rsidR="00514C55" w:rsidRPr="00B724E0" w:rsidRDefault="00514C55" w:rsidP="007F18B4">
            <w:pPr>
              <w:pStyle w:val="wrubrycemn"/>
              <w:rPr>
                <w:szCs w:val="18"/>
              </w:rPr>
            </w:pPr>
            <w:r w:rsidRPr="00B724E0">
              <w:rPr>
                <w:rFonts w:ascii="Tahoma" w:hAnsi="Tahoma" w:cs="Tahoma"/>
                <w:szCs w:val="18"/>
              </w:rPr>
              <w:t>podejmuje współpracę z niektórymi członkami zespołu</w:t>
            </w:r>
            <w:r w:rsidR="005F66D3">
              <w:rPr>
                <w:rFonts w:ascii="Tahoma" w:hAnsi="Tahoma" w:cs="Tahoma"/>
                <w:szCs w:val="18"/>
              </w:rPr>
              <w:t>.</w:t>
            </w:r>
          </w:p>
        </w:tc>
        <w:tc>
          <w:tcPr>
            <w:tcW w:w="2127" w:type="dxa"/>
            <w:vAlign w:val="center"/>
          </w:tcPr>
          <w:p w:rsidR="00514C55" w:rsidRPr="00B724E0" w:rsidRDefault="00514C55" w:rsidP="007F18B4">
            <w:pPr>
              <w:pStyle w:val="wrubrycemn"/>
              <w:ind w:left="0"/>
              <w:rPr>
                <w:rFonts w:ascii="Tahoma" w:hAnsi="Tahoma" w:cs="Tahoma"/>
                <w:szCs w:val="18"/>
              </w:rPr>
            </w:pPr>
            <w:r w:rsidRPr="00B724E0">
              <w:rPr>
                <w:rFonts w:ascii="Tahoma" w:hAnsi="Tahoma" w:cs="Tahoma"/>
                <w:szCs w:val="18"/>
              </w:rPr>
              <w:t>podejmuje współpracę z wszystkimi członkami zespołu i poddaje rozwi</w:t>
            </w:r>
            <w:r w:rsidRPr="00B724E0">
              <w:rPr>
                <w:rFonts w:ascii="Tahoma" w:hAnsi="Tahoma" w:cs="Tahoma"/>
                <w:szCs w:val="18"/>
              </w:rPr>
              <w:t>ą</w:t>
            </w:r>
            <w:r w:rsidR="005F66D3">
              <w:rPr>
                <w:rFonts w:ascii="Tahoma" w:hAnsi="Tahoma" w:cs="Tahoma"/>
                <w:szCs w:val="18"/>
              </w:rPr>
              <w:t>zania analizowanego problemu.</w:t>
            </w:r>
          </w:p>
        </w:tc>
        <w:tc>
          <w:tcPr>
            <w:tcW w:w="2409" w:type="dxa"/>
            <w:vAlign w:val="center"/>
          </w:tcPr>
          <w:p w:rsidR="00514C55" w:rsidRPr="00B724E0" w:rsidRDefault="00514C55" w:rsidP="007F18B4">
            <w:pPr>
              <w:pStyle w:val="wrubrycemn"/>
              <w:ind w:left="0"/>
              <w:rPr>
                <w:rFonts w:ascii="Tahoma" w:hAnsi="Tahoma" w:cs="Tahoma"/>
                <w:szCs w:val="18"/>
              </w:rPr>
            </w:pPr>
            <w:r w:rsidRPr="00B724E0">
              <w:rPr>
                <w:rFonts w:ascii="Tahoma" w:hAnsi="Tahoma" w:cs="Tahoma"/>
                <w:szCs w:val="18"/>
              </w:rPr>
              <w:t>podejmuje współpracę z wszystkimi członkami zesp</w:t>
            </w:r>
            <w:r w:rsidRPr="00B724E0">
              <w:rPr>
                <w:rFonts w:ascii="Tahoma" w:hAnsi="Tahoma" w:cs="Tahoma"/>
                <w:szCs w:val="18"/>
              </w:rPr>
              <w:t>o</w:t>
            </w:r>
            <w:r w:rsidRPr="00B724E0">
              <w:rPr>
                <w:rFonts w:ascii="Tahoma" w:hAnsi="Tahoma" w:cs="Tahoma"/>
                <w:szCs w:val="18"/>
              </w:rPr>
              <w:t>łu i poddaje rozwiązania analizowanego problemu oraz potrafi przyjmować różnorodne role zespołowe w zależności od analizow</w:t>
            </w:r>
            <w:r w:rsidRPr="00B724E0">
              <w:rPr>
                <w:rFonts w:ascii="Tahoma" w:hAnsi="Tahoma" w:cs="Tahoma"/>
                <w:szCs w:val="18"/>
              </w:rPr>
              <w:t>a</w:t>
            </w:r>
            <w:r w:rsidRPr="00B724E0">
              <w:rPr>
                <w:rFonts w:ascii="Tahoma" w:hAnsi="Tahoma" w:cs="Tahoma"/>
                <w:szCs w:val="18"/>
              </w:rPr>
              <w:t>nego problemu</w:t>
            </w:r>
            <w:r w:rsidR="005F66D3">
              <w:rPr>
                <w:rFonts w:ascii="Tahoma" w:hAnsi="Tahoma" w:cs="Tahoma"/>
                <w:szCs w:val="18"/>
              </w:rPr>
              <w:t>.</w:t>
            </w:r>
          </w:p>
        </w:tc>
      </w:tr>
    </w:tbl>
    <w:p w:rsidR="008938C7" w:rsidRPr="00F53F75" w:rsidRDefault="008938C7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AB655E" w:rsidRPr="0001795B" w:rsidTr="00CB6914">
        <w:tc>
          <w:tcPr>
            <w:tcW w:w="9778" w:type="dxa"/>
            <w:shd w:val="clear" w:color="auto" w:fill="auto"/>
          </w:tcPr>
          <w:p w:rsidR="00AB655E" w:rsidRPr="00CB6914" w:rsidRDefault="00A91220" w:rsidP="00CB6914">
            <w:pPr>
              <w:pStyle w:val="Podpunkty"/>
              <w:tabs>
                <w:tab w:val="left" w:pos="401"/>
                <w:tab w:val="center" w:pos="4781"/>
              </w:tabs>
              <w:ind w:left="0"/>
              <w:jc w:val="left"/>
              <w:rPr>
                <w:rFonts w:ascii="Tahoma" w:hAnsi="Tahoma" w:cs="Tahoma"/>
                <w:sz w:val="20"/>
              </w:rPr>
            </w:pPr>
            <w:r w:rsidRPr="00CB6914">
              <w:rPr>
                <w:rFonts w:ascii="Tahoma" w:hAnsi="Tahoma" w:cs="Tahoma"/>
                <w:sz w:val="20"/>
              </w:rPr>
              <w:tab/>
            </w:r>
            <w:r w:rsidRPr="00CB6914">
              <w:rPr>
                <w:rFonts w:ascii="Tahoma" w:hAnsi="Tahoma" w:cs="Tahoma"/>
                <w:sz w:val="20"/>
              </w:rPr>
              <w:tab/>
            </w:r>
            <w:r w:rsidR="00AB655E" w:rsidRPr="00CB6914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3A1C26" w:rsidRPr="00A16B23" w:rsidTr="00CB6914">
        <w:tc>
          <w:tcPr>
            <w:tcW w:w="9778" w:type="dxa"/>
            <w:shd w:val="clear" w:color="auto" w:fill="auto"/>
          </w:tcPr>
          <w:p w:rsidR="003A1C26" w:rsidRPr="005D5129" w:rsidRDefault="00097F9B" w:rsidP="00097F9B">
            <w:pPr>
              <w:pStyle w:val="Tekstkomentarza"/>
              <w:tabs>
                <w:tab w:val="right" w:pos="9540"/>
              </w:tabs>
              <w:rPr>
                <w:rFonts w:ascii="Tahoma" w:hAnsi="Tahoma" w:cs="Tahoma"/>
                <w:lang w:eastAsia="pl-PL"/>
              </w:rPr>
            </w:pPr>
            <w:r w:rsidRPr="00D710C4">
              <w:rPr>
                <w:rFonts w:ascii="Tahoma" w:hAnsi="Tahoma" w:cs="Tahoma"/>
                <w:lang w:eastAsia="pl-PL"/>
              </w:rPr>
              <w:t xml:space="preserve">Beata Filipiak (red.); [aut. Małgorzata </w:t>
            </w:r>
            <w:proofErr w:type="spellStart"/>
            <w:r w:rsidRPr="00D710C4">
              <w:rPr>
                <w:rFonts w:ascii="Tahoma" w:hAnsi="Tahoma" w:cs="Tahoma"/>
                <w:lang w:eastAsia="pl-PL"/>
              </w:rPr>
              <w:t>Brojak</w:t>
            </w:r>
            <w:proofErr w:type="spellEnd"/>
            <w:r w:rsidRPr="00D710C4">
              <w:rPr>
                <w:rFonts w:ascii="Tahoma" w:hAnsi="Tahoma" w:cs="Tahoma"/>
                <w:lang w:eastAsia="pl-PL"/>
              </w:rPr>
              <w:t>-</w:t>
            </w:r>
            <w:r>
              <w:rPr>
                <w:rFonts w:ascii="Tahoma" w:hAnsi="Tahoma" w:cs="Tahoma"/>
                <w:lang w:eastAsia="pl-PL"/>
              </w:rPr>
              <w:t xml:space="preserve">Trzaskowska et al.]. </w:t>
            </w:r>
            <w:r w:rsidR="00D710C4" w:rsidRPr="00D710C4">
              <w:rPr>
                <w:rFonts w:ascii="Tahoma" w:hAnsi="Tahoma" w:cs="Tahoma"/>
                <w:lang w:eastAsia="pl-PL"/>
              </w:rPr>
              <w:t>Ekonomika przedsiębiorstwa handlowego: zarządzanie,</w:t>
            </w:r>
            <w:r>
              <w:rPr>
                <w:rFonts w:ascii="Tahoma" w:hAnsi="Tahoma" w:cs="Tahoma"/>
                <w:lang w:eastAsia="pl-PL"/>
              </w:rPr>
              <w:t xml:space="preserve"> finanse, efektywność, rozwój.</w:t>
            </w:r>
            <w:r w:rsidR="009D5822">
              <w:rPr>
                <w:rFonts w:ascii="Tahoma" w:hAnsi="Tahoma" w:cs="Tahoma"/>
                <w:lang w:eastAsia="pl-PL"/>
              </w:rPr>
              <w:t xml:space="preserve"> Warszawa</w:t>
            </w:r>
            <w:r w:rsidR="00D710C4" w:rsidRPr="00D710C4">
              <w:rPr>
                <w:rFonts w:ascii="Tahoma" w:hAnsi="Tahoma" w:cs="Tahoma"/>
                <w:lang w:eastAsia="pl-PL"/>
              </w:rPr>
              <w:t xml:space="preserve">: </w:t>
            </w:r>
            <w:proofErr w:type="spellStart"/>
            <w:r w:rsidR="00D710C4" w:rsidRPr="00D710C4">
              <w:rPr>
                <w:rFonts w:ascii="Tahoma" w:hAnsi="Tahoma" w:cs="Tahoma"/>
                <w:lang w:eastAsia="pl-PL"/>
              </w:rPr>
              <w:t>CeDeWu</w:t>
            </w:r>
            <w:proofErr w:type="spellEnd"/>
            <w:r w:rsidR="00D710C4" w:rsidRPr="00D710C4">
              <w:rPr>
                <w:rFonts w:ascii="Tahoma" w:hAnsi="Tahoma" w:cs="Tahoma"/>
                <w:lang w:eastAsia="pl-PL"/>
              </w:rPr>
              <w:t>, 2009.</w:t>
            </w:r>
          </w:p>
        </w:tc>
      </w:tr>
      <w:tr w:rsidR="003A1C26" w:rsidRPr="00A16B23" w:rsidTr="00CB6914">
        <w:tc>
          <w:tcPr>
            <w:tcW w:w="9778" w:type="dxa"/>
            <w:shd w:val="clear" w:color="auto" w:fill="auto"/>
          </w:tcPr>
          <w:p w:rsidR="003A1C26" w:rsidRPr="005D5129" w:rsidRDefault="00097F9B" w:rsidP="00097F9B">
            <w:pPr>
              <w:pStyle w:val="Tekstkomentarza"/>
              <w:tabs>
                <w:tab w:val="right" w:pos="9540"/>
              </w:tabs>
              <w:rPr>
                <w:rFonts w:ascii="Tahoma" w:hAnsi="Tahoma" w:cs="Tahoma"/>
                <w:lang w:eastAsia="pl-PL"/>
              </w:rPr>
            </w:pPr>
            <w:r w:rsidRPr="00D710C4">
              <w:rPr>
                <w:rFonts w:ascii="Tahoma" w:hAnsi="Tahoma" w:cs="Tahoma"/>
                <w:lang w:eastAsia="pl-PL"/>
              </w:rPr>
              <w:t>Mieczysław Sobczyk</w:t>
            </w:r>
            <w:r>
              <w:rPr>
                <w:rFonts w:ascii="Tahoma" w:hAnsi="Tahoma" w:cs="Tahoma"/>
                <w:lang w:eastAsia="pl-PL"/>
              </w:rPr>
              <w:t xml:space="preserve">. </w:t>
            </w:r>
            <w:r w:rsidR="00D710C4" w:rsidRPr="00D710C4">
              <w:rPr>
                <w:rFonts w:ascii="Tahoma" w:hAnsi="Tahoma" w:cs="Tahoma"/>
                <w:lang w:eastAsia="pl-PL"/>
              </w:rPr>
              <w:t>Kalkulacje finansowe: wartość pieniądza w czasie, kredyty, odsetki, projekty inwest</w:t>
            </w:r>
            <w:r w:rsidR="00D710C4" w:rsidRPr="00D710C4">
              <w:rPr>
                <w:rFonts w:ascii="Tahoma" w:hAnsi="Tahoma" w:cs="Tahoma"/>
                <w:lang w:eastAsia="pl-PL"/>
              </w:rPr>
              <w:t>y</w:t>
            </w:r>
            <w:r w:rsidR="00D710C4" w:rsidRPr="00D710C4">
              <w:rPr>
                <w:rFonts w:ascii="Tahoma" w:hAnsi="Tahoma" w:cs="Tahoma"/>
                <w:lang w:eastAsia="pl-PL"/>
              </w:rPr>
              <w:t>cyjne, papiery warto</w:t>
            </w:r>
            <w:r>
              <w:rPr>
                <w:rFonts w:ascii="Tahoma" w:hAnsi="Tahoma" w:cs="Tahoma"/>
                <w:lang w:eastAsia="pl-PL"/>
              </w:rPr>
              <w:t>ściowe.</w:t>
            </w:r>
            <w:r w:rsidR="00D710C4" w:rsidRPr="00D710C4">
              <w:rPr>
                <w:rFonts w:ascii="Tahoma" w:hAnsi="Tahoma" w:cs="Tahoma"/>
                <w:lang w:eastAsia="pl-PL"/>
              </w:rPr>
              <w:t xml:space="preserve"> Warszawa: Wydawnictwo Placet, 2007.</w:t>
            </w:r>
          </w:p>
        </w:tc>
      </w:tr>
      <w:tr w:rsidR="003A1C26" w:rsidRPr="00A16B23" w:rsidTr="00CB6914">
        <w:tc>
          <w:tcPr>
            <w:tcW w:w="9778" w:type="dxa"/>
            <w:shd w:val="clear" w:color="auto" w:fill="auto"/>
          </w:tcPr>
          <w:p w:rsidR="003A1C26" w:rsidRPr="005D5129" w:rsidRDefault="00097F9B" w:rsidP="00097F9B">
            <w:pPr>
              <w:pStyle w:val="Tekstkomentarza"/>
              <w:tabs>
                <w:tab w:val="right" w:pos="9540"/>
              </w:tabs>
              <w:rPr>
                <w:rFonts w:ascii="Tahoma" w:hAnsi="Tahoma" w:cs="Tahoma"/>
                <w:lang w:eastAsia="pl-PL"/>
              </w:rPr>
            </w:pPr>
            <w:r w:rsidRPr="00D710C4">
              <w:rPr>
                <w:rFonts w:ascii="Tahoma" w:hAnsi="Tahoma" w:cs="Tahoma"/>
                <w:lang w:eastAsia="pl-PL"/>
              </w:rPr>
              <w:t>Marian Duczmal, Dorota Potwora, Witold Po</w:t>
            </w:r>
            <w:r>
              <w:rPr>
                <w:rFonts w:ascii="Tahoma" w:hAnsi="Tahoma" w:cs="Tahoma"/>
                <w:lang w:eastAsia="pl-PL"/>
              </w:rPr>
              <w:t xml:space="preserve">twora. </w:t>
            </w:r>
            <w:r w:rsidR="00D710C4" w:rsidRPr="00D710C4">
              <w:rPr>
                <w:rFonts w:ascii="Tahoma" w:hAnsi="Tahoma" w:cs="Tahoma"/>
                <w:lang w:eastAsia="pl-PL"/>
              </w:rPr>
              <w:t>Przedsiębior</w:t>
            </w:r>
            <w:r w:rsidR="009D5822">
              <w:rPr>
                <w:rFonts w:ascii="Tahoma" w:hAnsi="Tahoma" w:cs="Tahoma"/>
                <w:lang w:eastAsia="pl-PL"/>
              </w:rPr>
              <w:t>stwo - zarządzanie (z) sukcesem</w:t>
            </w:r>
            <w:r w:rsidR="00D710C4" w:rsidRPr="00D710C4">
              <w:rPr>
                <w:rFonts w:ascii="Tahoma" w:hAnsi="Tahoma" w:cs="Tahoma"/>
                <w:lang w:eastAsia="pl-PL"/>
              </w:rPr>
              <w:t>: orien</w:t>
            </w:r>
            <w:r>
              <w:rPr>
                <w:rFonts w:ascii="Tahoma" w:hAnsi="Tahoma" w:cs="Tahoma"/>
                <w:lang w:eastAsia="pl-PL"/>
              </w:rPr>
              <w:t>tacja na marketing i strategię</w:t>
            </w:r>
            <w:r w:rsidR="00D710C4" w:rsidRPr="00D710C4">
              <w:rPr>
                <w:rFonts w:ascii="Tahoma" w:hAnsi="Tahoma" w:cs="Tahoma"/>
                <w:lang w:eastAsia="pl-PL"/>
              </w:rPr>
              <w:t>; Polska Akademia Nauk. Oddział w Katowicach, Wyższa Szkoła Zarządzania i Adm</w:t>
            </w:r>
            <w:r w:rsidR="00D710C4" w:rsidRPr="00D710C4">
              <w:rPr>
                <w:rFonts w:ascii="Tahoma" w:hAnsi="Tahoma" w:cs="Tahoma"/>
                <w:lang w:eastAsia="pl-PL"/>
              </w:rPr>
              <w:t>i</w:t>
            </w:r>
            <w:r w:rsidR="00D710C4" w:rsidRPr="00D710C4">
              <w:rPr>
                <w:rFonts w:ascii="Tahoma" w:hAnsi="Tahoma" w:cs="Tahoma"/>
                <w:lang w:eastAsia="pl-PL"/>
              </w:rPr>
              <w:t>nistra</w:t>
            </w:r>
            <w:r w:rsidR="009D5822">
              <w:rPr>
                <w:rFonts w:ascii="Tahoma" w:hAnsi="Tahoma" w:cs="Tahoma"/>
                <w:lang w:eastAsia="pl-PL"/>
              </w:rPr>
              <w:t>cji w Opolu. - Katowice; Opole</w:t>
            </w:r>
            <w:r w:rsidR="00D710C4" w:rsidRPr="00D710C4">
              <w:rPr>
                <w:rFonts w:ascii="Tahoma" w:hAnsi="Tahoma" w:cs="Tahoma"/>
                <w:lang w:eastAsia="pl-PL"/>
              </w:rPr>
              <w:t>: Wydawnictwa Wyższej Szk</w:t>
            </w:r>
            <w:r>
              <w:rPr>
                <w:rFonts w:ascii="Tahoma" w:hAnsi="Tahoma" w:cs="Tahoma"/>
                <w:lang w:eastAsia="pl-PL"/>
              </w:rPr>
              <w:t>oły Zarządzania i Administracji</w:t>
            </w:r>
            <w:r w:rsidR="00D710C4" w:rsidRPr="00D710C4">
              <w:rPr>
                <w:rFonts w:ascii="Tahoma" w:hAnsi="Tahoma" w:cs="Tahoma"/>
                <w:lang w:eastAsia="pl-PL"/>
              </w:rPr>
              <w:t>: Wydawni</w:t>
            </w:r>
            <w:r w:rsidR="00D710C4" w:rsidRPr="00D710C4">
              <w:rPr>
                <w:rFonts w:ascii="Tahoma" w:hAnsi="Tahoma" w:cs="Tahoma"/>
                <w:lang w:eastAsia="pl-PL"/>
              </w:rPr>
              <w:t>c</w:t>
            </w:r>
            <w:r w:rsidR="00D710C4" w:rsidRPr="00D710C4">
              <w:rPr>
                <w:rFonts w:ascii="Tahoma" w:hAnsi="Tahoma" w:cs="Tahoma"/>
                <w:lang w:eastAsia="pl-PL"/>
              </w:rPr>
              <w:t>two Instytut Śląski, 2007.</w:t>
            </w:r>
          </w:p>
        </w:tc>
      </w:tr>
    </w:tbl>
    <w:p w:rsidR="00FC1BE5" w:rsidRPr="00964390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AB655E" w:rsidRPr="0001795B" w:rsidTr="00CB6914">
        <w:tc>
          <w:tcPr>
            <w:tcW w:w="9778" w:type="dxa"/>
            <w:shd w:val="clear" w:color="auto" w:fill="auto"/>
          </w:tcPr>
          <w:p w:rsidR="00AB655E" w:rsidRPr="00CB6914" w:rsidRDefault="00AB655E" w:rsidP="00CB6914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CB6914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D710C4" w:rsidRPr="00A16B23" w:rsidTr="00CB6914">
        <w:tc>
          <w:tcPr>
            <w:tcW w:w="9778" w:type="dxa"/>
            <w:shd w:val="clear" w:color="auto" w:fill="auto"/>
          </w:tcPr>
          <w:p w:rsidR="00D710C4" w:rsidRDefault="00097F9B" w:rsidP="00097F9B">
            <w:pPr>
              <w:pStyle w:val="Tekstkomentarza"/>
              <w:tabs>
                <w:tab w:val="right" w:pos="9540"/>
              </w:tabs>
            </w:pPr>
            <w:r w:rsidRPr="00D710C4">
              <w:rPr>
                <w:rFonts w:ascii="Tahoma" w:hAnsi="Tahoma" w:cs="Tahoma"/>
                <w:lang w:eastAsia="pl-PL"/>
              </w:rPr>
              <w:t>Stanisław Sudoł.</w:t>
            </w:r>
            <w:r>
              <w:rPr>
                <w:rFonts w:ascii="Tahoma" w:hAnsi="Tahoma" w:cs="Tahoma"/>
                <w:lang w:eastAsia="pl-PL"/>
              </w:rPr>
              <w:t xml:space="preserve"> </w:t>
            </w:r>
            <w:r w:rsidR="00D710C4" w:rsidRPr="00D710C4">
              <w:rPr>
                <w:rFonts w:ascii="Tahoma" w:hAnsi="Tahoma" w:cs="Tahoma"/>
                <w:lang w:eastAsia="pl-PL"/>
              </w:rPr>
              <w:t>Przedsiębiorstwo: podstawy nauki o przedsiębiorstwie</w:t>
            </w:r>
            <w:r>
              <w:rPr>
                <w:rFonts w:ascii="Tahoma" w:hAnsi="Tahoma" w:cs="Tahoma"/>
                <w:lang w:eastAsia="pl-PL"/>
              </w:rPr>
              <w:t>: zarządzanie przedsiębiorstwem. Wyd. 3.</w:t>
            </w:r>
            <w:r w:rsidR="00D710C4" w:rsidRPr="00D710C4">
              <w:rPr>
                <w:rFonts w:ascii="Tahoma" w:hAnsi="Tahoma" w:cs="Tahoma"/>
                <w:lang w:eastAsia="pl-PL"/>
              </w:rPr>
              <w:t xml:space="preserve"> Warszawa: Polskie Wydaw. Ekonomiczne, 2006.</w:t>
            </w:r>
          </w:p>
        </w:tc>
      </w:tr>
      <w:tr w:rsidR="003A1C26" w:rsidRPr="00A16B23" w:rsidTr="00CB6914">
        <w:tc>
          <w:tcPr>
            <w:tcW w:w="9778" w:type="dxa"/>
            <w:shd w:val="clear" w:color="auto" w:fill="auto"/>
          </w:tcPr>
          <w:p w:rsidR="003A1C26" w:rsidRPr="005D5129" w:rsidRDefault="00CD358F" w:rsidP="00097F9B">
            <w:pPr>
              <w:pStyle w:val="Tekstkomentarza"/>
              <w:tabs>
                <w:tab w:val="right" w:pos="9540"/>
              </w:tabs>
              <w:rPr>
                <w:rFonts w:ascii="Tahoma" w:hAnsi="Tahoma" w:cs="Tahoma"/>
                <w:lang w:eastAsia="pl-PL"/>
              </w:rPr>
            </w:pPr>
            <w:r>
              <w:rPr>
                <w:rFonts w:ascii="Tahoma" w:hAnsi="Tahoma" w:cs="Tahoma"/>
                <w:lang w:eastAsia="pl-PL"/>
              </w:rPr>
              <w:t xml:space="preserve">Lech </w:t>
            </w:r>
            <w:proofErr w:type="spellStart"/>
            <w:r>
              <w:rPr>
                <w:rFonts w:ascii="Tahoma" w:hAnsi="Tahoma" w:cs="Tahoma"/>
                <w:lang w:eastAsia="pl-PL"/>
              </w:rPr>
              <w:t>Gąsiorkiewicz</w:t>
            </w:r>
            <w:proofErr w:type="spellEnd"/>
            <w:r w:rsidR="00097F9B">
              <w:rPr>
                <w:rFonts w:ascii="Tahoma" w:hAnsi="Tahoma" w:cs="Tahoma"/>
                <w:lang w:eastAsia="pl-PL"/>
              </w:rPr>
              <w:t xml:space="preserve">. </w:t>
            </w:r>
            <w:r w:rsidR="00113B12" w:rsidRPr="00113B12">
              <w:rPr>
                <w:rFonts w:ascii="Tahoma" w:hAnsi="Tahoma" w:cs="Tahoma"/>
                <w:lang w:eastAsia="pl-PL"/>
              </w:rPr>
              <w:t>Analiza ekonomi</w:t>
            </w:r>
            <w:r w:rsidR="00097F9B">
              <w:rPr>
                <w:rFonts w:ascii="Tahoma" w:hAnsi="Tahoma" w:cs="Tahoma"/>
                <w:lang w:eastAsia="pl-PL"/>
              </w:rPr>
              <w:t xml:space="preserve">czno-finansowa przedsiębiorstw. </w:t>
            </w:r>
            <w:r w:rsidR="00113B12" w:rsidRPr="00113B12">
              <w:rPr>
                <w:rFonts w:ascii="Tahoma" w:hAnsi="Tahoma" w:cs="Tahoma"/>
                <w:lang w:eastAsia="pl-PL"/>
              </w:rPr>
              <w:t xml:space="preserve"> Warszawa: Oficyna Wydawnicza Pol</w:t>
            </w:r>
            <w:r w:rsidR="00113B12" w:rsidRPr="00113B12">
              <w:rPr>
                <w:rFonts w:ascii="Tahoma" w:hAnsi="Tahoma" w:cs="Tahoma"/>
                <w:lang w:eastAsia="pl-PL"/>
              </w:rPr>
              <w:t>i</w:t>
            </w:r>
            <w:r w:rsidR="00113B12" w:rsidRPr="00113B12">
              <w:rPr>
                <w:rFonts w:ascii="Tahoma" w:hAnsi="Tahoma" w:cs="Tahoma"/>
                <w:lang w:eastAsia="pl-PL"/>
              </w:rPr>
              <w:t>techniki Warszawskiej, 2011.</w:t>
            </w:r>
          </w:p>
        </w:tc>
      </w:tr>
    </w:tbl>
    <w:p w:rsidR="00A16B23" w:rsidRDefault="00A16B23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602B72" w:rsidRDefault="00602B72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602B72" w:rsidRPr="00964390" w:rsidRDefault="00602B72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lastRenderedPageBreak/>
        <w:t>Nakład pracy studenta - bilans punktów ECTS</w:t>
      </w:r>
    </w:p>
    <w:p w:rsidR="00EF28DF" w:rsidRDefault="00EF28DF" w:rsidP="00EF28DF">
      <w:pPr>
        <w:pStyle w:val="Punktygwne"/>
        <w:spacing w:before="0" w:after="0"/>
        <w:rPr>
          <w:rFonts w:ascii="Tahoma" w:hAnsi="Tahoma" w:cs="Tahoma"/>
        </w:rPr>
      </w:pPr>
    </w:p>
    <w:tbl>
      <w:tblPr>
        <w:tblW w:w="9711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983"/>
        <w:gridCol w:w="2728"/>
      </w:tblGrid>
      <w:tr w:rsidR="00602B72" w:rsidRPr="001F0938" w:rsidTr="00602B72">
        <w:trPr>
          <w:cantSplit/>
          <w:trHeight w:val="284"/>
          <w:jc w:val="center"/>
        </w:trPr>
        <w:tc>
          <w:tcPr>
            <w:tcW w:w="69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02B72" w:rsidRPr="001F0938" w:rsidRDefault="00602B72" w:rsidP="00A12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F0938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2" w:rsidRPr="001F0938" w:rsidRDefault="00602B72" w:rsidP="00A12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bookmarkStart w:id="0" w:name="_GoBack"/>
            <w:bookmarkEnd w:id="0"/>
            <w:r w:rsidRPr="001F0938">
              <w:rPr>
                <w:rFonts w:ascii="Tahoma" w:hAnsi="Tahoma" w:cs="Tahoma"/>
                <w:b/>
                <w:sz w:val="20"/>
                <w:szCs w:val="20"/>
              </w:rPr>
              <w:t>Obciążenie stude</w:t>
            </w:r>
            <w:r w:rsidRPr="001F0938">
              <w:rPr>
                <w:rFonts w:ascii="Tahoma" w:hAnsi="Tahoma" w:cs="Tahoma"/>
                <w:b/>
                <w:sz w:val="20"/>
                <w:szCs w:val="20"/>
              </w:rPr>
              <w:t>n</w:t>
            </w:r>
            <w:r w:rsidRPr="001F0938">
              <w:rPr>
                <w:rFonts w:ascii="Tahoma" w:hAnsi="Tahoma" w:cs="Tahoma"/>
                <w:b/>
                <w:sz w:val="20"/>
                <w:szCs w:val="20"/>
              </w:rPr>
              <w:t>ta</w:t>
            </w:r>
          </w:p>
        </w:tc>
      </w:tr>
      <w:tr w:rsidR="00602B72" w:rsidRPr="001F0938" w:rsidTr="00602B72">
        <w:trPr>
          <w:cantSplit/>
          <w:trHeight w:val="284"/>
          <w:jc w:val="center"/>
        </w:trPr>
        <w:tc>
          <w:tcPr>
            <w:tcW w:w="69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02B72" w:rsidRPr="001F0938" w:rsidRDefault="00602B72" w:rsidP="00A12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2" w:rsidRPr="001F0938" w:rsidRDefault="00602B72" w:rsidP="00A12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F0938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602B72" w:rsidRPr="001F0938" w:rsidTr="00602B72">
        <w:trPr>
          <w:cantSplit/>
          <w:trHeight w:val="284"/>
          <w:jc w:val="center"/>
        </w:trPr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B72" w:rsidRPr="001F0938" w:rsidRDefault="00602B72" w:rsidP="00A12AB9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1F0938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B72" w:rsidRPr="001F0938" w:rsidRDefault="00602B72" w:rsidP="00A12AB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1F0938">
              <w:rPr>
                <w:color w:val="auto"/>
                <w:sz w:val="20"/>
                <w:szCs w:val="20"/>
              </w:rPr>
              <w:t>18h</w:t>
            </w:r>
          </w:p>
        </w:tc>
      </w:tr>
      <w:tr w:rsidR="00602B72" w:rsidRPr="001F0938" w:rsidTr="00602B72">
        <w:trPr>
          <w:cantSplit/>
          <w:trHeight w:val="284"/>
          <w:jc w:val="center"/>
        </w:trPr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B72" w:rsidRPr="001F0938" w:rsidRDefault="00602B72" w:rsidP="001F0938">
            <w:pPr>
              <w:pStyle w:val="Default"/>
              <w:rPr>
                <w:color w:val="auto"/>
                <w:sz w:val="20"/>
                <w:szCs w:val="20"/>
              </w:rPr>
            </w:pPr>
            <w:r w:rsidRPr="001F0938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B72" w:rsidRPr="001F0938" w:rsidRDefault="00602B72" w:rsidP="00A12AB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1F0938">
              <w:rPr>
                <w:color w:val="auto"/>
                <w:sz w:val="20"/>
                <w:szCs w:val="20"/>
              </w:rPr>
              <w:t>4h</w:t>
            </w:r>
          </w:p>
        </w:tc>
      </w:tr>
      <w:tr w:rsidR="00602B72" w:rsidRPr="001F0938" w:rsidTr="00602B72">
        <w:trPr>
          <w:cantSplit/>
          <w:trHeight w:val="284"/>
          <w:jc w:val="center"/>
        </w:trPr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B72" w:rsidRPr="001F0938" w:rsidRDefault="00602B72" w:rsidP="001F0938">
            <w:pPr>
              <w:pStyle w:val="Default"/>
              <w:rPr>
                <w:color w:val="auto"/>
                <w:sz w:val="20"/>
                <w:szCs w:val="20"/>
              </w:rPr>
            </w:pPr>
            <w:r w:rsidRPr="001F0938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B72" w:rsidRPr="001F0938" w:rsidRDefault="00602B72" w:rsidP="00A12AB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1F0938">
              <w:rPr>
                <w:color w:val="auto"/>
                <w:sz w:val="20"/>
                <w:szCs w:val="20"/>
              </w:rPr>
              <w:t>28h</w:t>
            </w:r>
          </w:p>
        </w:tc>
      </w:tr>
      <w:tr w:rsidR="00602B72" w:rsidRPr="001F0938" w:rsidTr="00602B72">
        <w:trPr>
          <w:cantSplit/>
          <w:trHeight w:val="284"/>
          <w:jc w:val="center"/>
        </w:trPr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B72" w:rsidRPr="001F0938" w:rsidRDefault="00602B72" w:rsidP="00A12AB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1F0938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B72" w:rsidRPr="001F0938" w:rsidRDefault="00602B72" w:rsidP="00A12AB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1F0938">
              <w:rPr>
                <w:b/>
                <w:color w:val="auto"/>
                <w:sz w:val="20"/>
                <w:szCs w:val="20"/>
              </w:rPr>
              <w:t>50h</w:t>
            </w:r>
          </w:p>
        </w:tc>
      </w:tr>
      <w:tr w:rsidR="00602B72" w:rsidRPr="001F0938" w:rsidTr="00602B72">
        <w:trPr>
          <w:cantSplit/>
          <w:trHeight w:val="284"/>
          <w:jc w:val="center"/>
        </w:trPr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B72" w:rsidRPr="001F0938" w:rsidRDefault="00602B72" w:rsidP="00A12AB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1F0938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B72" w:rsidRPr="001F0938" w:rsidRDefault="00602B72" w:rsidP="00A12AB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1F0938">
              <w:rPr>
                <w:b/>
                <w:color w:val="auto"/>
                <w:sz w:val="20"/>
                <w:szCs w:val="20"/>
              </w:rPr>
              <w:t>2 ECTS</w:t>
            </w:r>
          </w:p>
        </w:tc>
      </w:tr>
      <w:tr w:rsidR="00602B72" w:rsidRPr="001F0938" w:rsidTr="00602B72">
        <w:trPr>
          <w:cantSplit/>
          <w:trHeight w:val="284"/>
          <w:jc w:val="center"/>
        </w:trPr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B72" w:rsidRPr="001F0938" w:rsidRDefault="00602B72" w:rsidP="00A12AB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1F0938">
              <w:rPr>
                <w:b/>
                <w:color w:val="auto"/>
                <w:sz w:val="20"/>
                <w:szCs w:val="20"/>
              </w:rPr>
              <w:t>Punkty ECTS za zajęcia prowadzone z bezpośrednim udziałem na</w:t>
            </w:r>
            <w:r w:rsidRPr="001F0938">
              <w:rPr>
                <w:b/>
                <w:color w:val="auto"/>
                <w:sz w:val="20"/>
                <w:szCs w:val="20"/>
              </w:rPr>
              <w:t>u</w:t>
            </w:r>
            <w:r w:rsidRPr="001F0938">
              <w:rPr>
                <w:b/>
                <w:color w:val="auto"/>
                <w:sz w:val="20"/>
                <w:szCs w:val="20"/>
              </w:rPr>
              <w:t>czycieli i studentów (UB)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B72" w:rsidRPr="001F0938" w:rsidRDefault="00602B72" w:rsidP="00A12AB9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1F0938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602B72" w:rsidRPr="001F0938" w:rsidTr="00602B72">
        <w:trPr>
          <w:cantSplit/>
          <w:trHeight w:val="284"/>
          <w:jc w:val="center"/>
        </w:trPr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B72" w:rsidRPr="001F0938" w:rsidRDefault="00602B72" w:rsidP="00A12AB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1F0938">
              <w:rPr>
                <w:b/>
                <w:color w:val="auto"/>
                <w:sz w:val="20"/>
                <w:szCs w:val="20"/>
              </w:rPr>
              <w:t>Punkty ECTS za zajęcia kształtujące umiejętności pra</w:t>
            </w:r>
            <w:r w:rsidRPr="001F0938">
              <w:rPr>
                <w:b/>
                <w:color w:val="auto"/>
                <w:sz w:val="20"/>
                <w:szCs w:val="20"/>
              </w:rPr>
              <w:t>k</w:t>
            </w:r>
            <w:r w:rsidRPr="001F0938">
              <w:rPr>
                <w:b/>
                <w:color w:val="auto"/>
                <w:sz w:val="20"/>
                <w:szCs w:val="20"/>
              </w:rPr>
              <w:t>tyczne (PZ)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B72" w:rsidRPr="001F0938" w:rsidRDefault="00602B72" w:rsidP="00A12AB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1F0938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</w:tbl>
    <w:p w:rsidR="001F0938" w:rsidRDefault="001F0938" w:rsidP="00EF28DF">
      <w:pPr>
        <w:pStyle w:val="Punktygwne"/>
        <w:spacing w:before="0" w:after="0"/>
        <w:rPr>
          <w:rFonts w:ascii="Tahoma" w:hAnsi="Tahoma" w:cs="Tahoma"/>
        </w:rPr>
      </w:pPr>
    </w:p>
    <w:p w:rsidR="001F0938" w:rsidRDefault="001F0938" w:rsidP="00EF28DF">
      <w:pPr>
        <w:pStyle w:val="Punktygwne"/>
        <w:spacing w:before="0" w:after="0"/>
        <w:rPr>
          <w:rFonts w:ascii="Tahoma" w:hAnsi="Tahoma" w:cs="Tahoma"/>
        </w:rPr>
      </w:pPr>
    </w:p>
    <w:p w:rsidR="006863F4" w:rsidRPr="00964390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p w:rsidR="00964390" w:rsidRDefault="00964390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7C068F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Sect="001251DD">
      <w:footerReference w:type="even" r:id="rId10"/>
      <w:footerReference w:type="default" r:id="rId11"/>
      <w:endnotePr>
        <w:numFmt w:val="decimal"/>
      </w:endnotePr>
      <w:pgSz w:w="11906" w:h="16838" w:code="9"/>
      <w:pgMar w:top="709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E50" w:rsidRDefault="003A7E50">
      <w:r>
        <w:separator/>
      </w:r>
    </w:p>
  </w:endnote>
  <w:endnote w:type="continuationSeparator" w:id="0">
    <w:p w:rsidR="003A7E50" w:rsidRDefault="003A7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0340" w:rsidRDefault="004452A1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A7034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70340" w:rsidRDefault="00A70340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0340" w:rsidRPr="0080542D" w:rsidRDefault="004452A1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="00A70340"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602B72">
      <w:rPr>
        <w:noProof/>
        <w:sz w:val="20"/>
      </w:rPr>
      <w:t>4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E50" w:rsidRDefault="003A7E50">
      <w:r>
        <w:separator/>
      </w:r>
    </w:p>
  </w:footnote>
  <w:footnote w:type="continuationSeparator" w:id="0">
    <w:p w:rsidR="003A7E50" w:rsidRDefault="003A7E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2C71"/>
    <w:rsid w:val="00004948"/>
    <w:rsid w:val="0001795B"/>
    <w:rsid w:val="0002578B"/>
    <w:rsid w:val="00027526"/>
    <w:rsid w:val="00030F12"/>
    <w:rsid w:val="00034CC1"/>
    <w:rsid w:val="000357BE"/>
    <w:rsid w:val="000365C5"/>
    <w:rsid w:val="0003677D"/>
    <w:rsid w:val="000370F0"/>
    <w:rsid w:val="00041E4B"/>
    <w:rsid w:val="00043806"/>
    <w:rsid w:val="00046652"/>
    <w:rsid w:val="000533CC"/>
    <w:rsid w:val="0005649C"/>
    <w:rsid w:val="0005749C"/>
    <w:rsid w:val="000735E3"/>
    <w:rsid w:val="00084A93"/>
    <w:rsid w:val="00096DEE"/>
    <w:rsid w:val="00097F9B"/>
    <w:rsid w:val="000A5135"/>
    <w:rsid w:val="000C41C8"/>
    <w:rsid w:val="000D6CF0"/>
    <w:rsid w:val="000F1BDA"/>
    <w:rsid w:val="000F1D82"/>
    <w:rsid w:val="00113B12"/>
    <w:rsid w:val="00114163"/>
    <w:rsid w:val="001204C0"/>
    <w:rsid w:val="00124B0E"/>
    <w:rsid w:val="00125153"/>
    <w:rsid w:val="001251DD"/>
    <w:rsid w:val="00131673"/>
    <w:rsid w:val="00133A52"/>
    <w:rsid w:val="00165763"/>
    <w:rsid w:val="00166A4C"/>
    <w:rsid w:val="00196F16"/>
    <w:rsid w:val="001B3BF7"/>
    <w:rsid w:val="001B3C84"/>
    <w:rsid w:val="001C4F0A"/>
    <w:rsid w:val="001D165E"/>
    <w:rsid w:val="001D73E7"/>
    <w:rsid w:val="001E3F2A"/>
    <w:rsid w:val="001F0938"/>
    <w:rsid w:val="00202EEC"/>
    <w:rsid w:val="0020696D"/>
    <w:rsid w:val="00213697"/>
    <w:rsid w:val="002325AB"/>
    <w:rsid w:val="00232843"/>
    <w:rsid w:val="002455F9"/>
    <w:rsid w:val="002825FA"/>
    <w:rsid w:val="00285CA1"/>
    <w:rsid w:val="00293E7C"/>
    <w:rsid w:val="002A0A28"/>
    <w:rsid w:val="002A249F"/>
    <w:rsid w:val="002B0EB9"/>
    <w:rsid w:val="002C3CCC"/>
    <w:rsid w:val="002D0196"/>
    <w:rsid w:val="00307065"/>
    <w:rsid w:val="00314269"/>
    <w:rsid w:val="00326C33"/>
    <w:rsid w:val="00347E80"/>
    <w:rsid w:val="00350CF9"/>
    <w:rsid w:val="0035344F"/>
    <w:rsid w:val="00365292"/>
    <w:rsid w:val="00377D12"/>
    <w:rsid w:val="0039645B"/>
    <w:rsid w:val="003973B8"/>
    <w:rsid w:val="003A1C26"/>
    <w:rsid w:val="003A6F39"/>
    <w:rsid w:val="003A7E50"/>
    <w:rsid w:val="003B692B"/>
    <w:rsid w:val="003D3E56"/>
    <w:rsid w:val="003D4003"/>
    <w:rsid w:val="003E1A8D"/>
    <w:rsid w:val="003F4233"/>
    <w:rsid w:val="003F47F7"/>
    <w:rsid w:val="003F7B62"/>
    <w:rsid w:val="00400197"/>
    <w:rsid w:val="00412A5F"/>
    <w:rsid w:val="00426BA1"/>
    <w:rsid w:val="00426BFE"/>
    <w:rsid w:val="0043455B"/>
    <w:rsid w:val="00442815"/>
    <w:rsid w:val="004452A1"/>
    <w:rsid w:val="00457FDC"/>
    <w:rsid w:val="004600E4"/>
    <w:rsid w:val="00482322"/>
    <w:rsid w:val="004846A3"/>
    <w:rsid w:val="0048771D"/>
    <w:rsid w:val="00497319"/>
    <w:rsid w:val="004A1B60"/>
    <w:rsid w:val="004B0849"/>
    <w:rsid w:val="004B5050"/>
    <w:rsid w:val="004C0959"/>
    <w:rsid w:val="004C4181"/>
    <w:rsid w:val="004D26FD"/>
    <w:rsid w:val="004D72D9"/>
    <w:rsid w:val="004F2C68"/>
    <w:rsid w:val="00502050"/>
    <w:rsid w:val="00514C55"/>
    <w:rsid w:val="005247A6"/>
    <w:rsid w:val="0053759C"/>
    <w:rsid w:val="0054135A"/>
    <w:rsid w:val="00554A2B"/>
    <w:rsid w:val="00577806"/>
    <w:rsid w:val="00581858"/>
    <w:rsid w:val="00591AA4"/>
    <w:rsid w:val="005955F9"/>
    <w:rsid w:val="005A7A8A"/>
    <w:rsid w:val="005B160A"/>
    <w:rsid w:val="005B409D"/>
    <w:rsid w:val="005D5129"/>
    <w:rsid w:val="005F66D3"/>
    <w:rsid w:val="00602B72"/>
    <w:rsid w:val="00603431"/>
    <w:rsid w:val="0062059D"/>
    <w:rsid w:val="00626EA3"/>
    <w:rsid w:val="0063007E"/>
    <w:rsid w:val="00641D09"/>
    <w:rsid w:val="00663E53"/>
    <w:rsid w:val="00676A3F"/>
    <w:rsid w:val="00680BA2"/>
    <w:rsid w:val="00684D54"/>
    <w:rsid w:val="006863F4"/>
    <w:rsid w:val="00697E46"/>
    <w:rsid w:val="006A071A"/>
    <w:rsid w:val="006A46E0"/>
    <w:rsid w:val="006B07BF"/>
    <w:rsid w:val="006C3C74"/>
    <w:rsid w:val="006E6720"/>
    <w:rsid w:val="006F2A28"/>
    <w:rsid w:val="00714027"/>
    <w:rsid w:val="007158A9"/>
    <w:rsid w:val="00726A80"/>
    <w:rsid w:val="007329C4"/>
    <w:rsid w:val="007400E9"/>
    <w:rsid w:val="00741B8D"/>
    <w:rsid w:val="007461A1"/>
    <w:rsid w:val="00776076"/>
    <w:rsid w:val="00790329"/>
    <w:rsid w:val="00792579"/>
    <w:rsid w:val="007A72AB"/>
    <w:rsid w:val="007A79F2"/>
    <w:rsid w:val="007B0D1B"/>
    <w:rsid w:val="007C068F"/>
    <w:rsid w:val="007C0AE4"/>
    <w:rsid w:val="007C675D"/>
    <w:rsid w:val="007D191E"/>
    <w:rsid w:val="007F2FF6"/>
    <w:rsid w:val="007F3BFB"/>
    <w:rsid w:val="008016F7"/>
    <w:rsid w:val="008046AE"/>
    <w:rsid w:val="0080542D"/>
    <w:rsid w:val="00814C3C"/>
    <w:rsid w:val="00821D4B"/>
    <w:rsid w:val="008237BC"/>
    <w:rsid w:val="00846BE3"/>
    <w:rsid w:val="00847A73"/>
    <w:rsid w:val="00857E00"/>
    <w:rsid w:val="00867A62"/>
    <w:rsid w:val="00873E0E"/>
    <w:rsid w:val="00877135"/>
    <w:rsid w:val="00884A32"/>
    <w:rsid w:val="00891637"/>
    <w:rsid w:val="008938C7"/>
    <w:rsid w:val="008B12B9"/>
    <w:rsid w:val="008B6A8D"/>
    <w:rsid w:val="008C6711"/>
    <w:rsid w:val="008C7BF3"/>
    <w:rsid w:val="008D0789"/>
    <w:rsid w:val="008D2150"/>
    <w:rsid w:val="008E3BE6"/>
    <w:rsid w:val="0090314E"/>
    <w:rsid w:val="00907460"/>
    <w:rsid w:val="00910909"/>
    <w:rsid w:val="00914E87"/>
    <w:rsid w:val="00923212"/>
    <w:rsid w:val="00931F5B"/>
    <w:rsid w:val="00933296"/>
    <w:rsid w:val="009344AA"/>
    <w:rsid w:val="00940876"/>
    <w:rsid w:val="009437C4"/>
    <w:rsid w:val="009458F5"/>
    <w:rsid w:val="00955477"/>
    <w:rsid w:val="009614FE"/>
    <w:rsid w:val="00964390"/>
    <w:rsid w:val="00991686"/>
    <w:rsid w:val="009A3FEE"/>
    <w:rsid w:val="009A43CE"/>
    <w:rsid w:val="009B4991"/>
    <w:rsid w:val="009C7640"/>
    <w:rsid w:val="009D00AE"/>
    <w:rsid w:val="009D5822"/>
    <w:rsid w:val="009E09D8"/>
    <w:rsid w:val="009F3359"/>
    <w:rsid w:val="00A11DDA"/>
    <w:rsid w:val="00A14B4B"/>
    <w:rsid w:val="00A16B23"/>
    <w:rsid w:val="00A22B5F"/>
    <w:rsid w:val="00A32047"/>
    <w:rsid w:val="00A3298E"/>
    <w:rsid w:val="00A45FE3"/>
    <w:rsid w:val="00A5460D"/>
    <w:rsid w:val="00A5725D"/>
    <w:rsid w:val="00A64607"/>
    <w:rsid w:val="00A64D94"/>
    <w:rsid w:val="00A70340"/>
    <w:rsid w:val="00A72617"/>
    <w:rsid w:val="00A8121C"/>
    <w:rsid w:val="00A91220"/>
    <w:rsid w:val="00AA3B18"/>
    <w:rsid w:val="00AB655E"/>
    <w:rsid w:val="00AC1B11"/>
    <w:rsid w:val="00AC57A5"/>
    <w:rsid w:val="00AE3B8A"/>
    <w:rsid w:val="00AF0B6F"/>
    <w:rsid w:val="00AF64DF"/>
    <w:rsid w:val="00AF7D73"/>
    <w:rsid w:val="00B03E50"/>
    <w:rsid w:val="00B056F7"/>
    <w:rsid w:val="00B307E3"/>
    <w:rsid w:val="00B60B0B"/>
    <w:rsid w:val="00B6692D"/>
    <w:rsid w:val="00B724E0"/>
    <w:rsid w:val="00B77E36"/>
    <w:rsid w:val="00B82554"/>
    <w:rsid w:val="00B83F26"/>
    <w:rsid w:val="00B95607"/>
    <w:rsid w:val="00B96AC5"/>
    <w:rsid w:val="00BB4F43"/>
    <w:rsid w:val="00BD4085"/>
    <w:rsid w:val="00C05F1E"/>
    <w:rsid w:val="00C10249"/>
    <w:rsid w:val="00C11071"/>
    <w:rsid w:val="00C13E56"/>
    <w:rsid w:val="00C14E60"/>
    <w:rsid w:val="00C15B5C"/>
    <w:rsid w:val="00C24A3F"/>
    <w:rsid w:val="00C2527D"/>
    <w:rsid w:val="00C37C9A"/>
    <w:rsid w:val="00C50308"/>
    <w:rsid w:val="00C947FB"/>
    <w:rsid w:val="00CB4C33"/>
    <w:rsid w:val="00CB5513"/>
    <w:rsid w:val="00CB6914"/>
    <w:rsid w:val="00CD2DB2"/>
    <w:rsid w:val="00CD358F"/>
    <w:rsid w:val="00CF1CB2"/>
    <w:rsid w:val="00D11547"/>
    <w:rsid w:val="00D32AEE"/>
    <w:rsid w:val="00D36BD4"/>
    <w:rsid w:val="00D43CB7"/>
    <w:rsid w:val="00D465B9"/>
    <w:rsid w:val="00D55B96"/>
    <w:rsid w:val="00D710C4"/>
    <w:rsid w:val="00D83CA4"/>
    <w:rsid w:val="00DB0142"/>
    <w:rsid w:val="00DB3C3B"/>
    <w:rsid w:val="00DC793A"/>
    <w:rsid w:val="00DD2ED3"/>
    <w:rsid w:val="00DE190F"/>
    <w:rsid w:val="00DF5C11"/>
    <w:rsid w:val="00E0649E"/>
    <w:rsid w:val="00E16E4A"/>
    <w:rsid w:val="00E27A2E"/>
    <w:rsid w:val="00E52BC8"/>
    <w:rsid w:val="00E57B96"/>
    <w:rsid w:val="00E65313"/>
    <w:rsid w:val="00E87A35"/>
    <w:rsid w:val="00E9725F"/>
    <w:rsid w:val="00EA1B88"/>
    <w:rsid w:val="00EA3CD1"/>
    <w:rsid w:val="00EB52B7"/>
    <w:rsid w:val="00EC15E6"/>
    <w:rsid w:val="00EC1E5C"/>
    <w:rsid w:val="00ED5AE9"/>
    <w:rsid w:val="00EE1335"/>
    <w:rsid w:val="00EF28DF"/>
    <w:rsid w:val="00EF48AC"/>
    <w:rsid w:val="00F00795"/>
    <w:rsid w:val="00F01879"/>
    <w:rsid w:val="00F03B30"/>
    <w:rsid w:val="00F128D3"/>
    <w:rsid w:val="00F201F9"/>
    <w:rsid w:val="00F34BCC"/>
    <w:rsid w:val="00F4304E"/>
    <w:rsid w:val="00F4400B"/>
    <w:rsid w:val="00F455B2"/>
    <w:rsid w:val="00F469CC"/>
    <w:rsid w:val="00F53F75"/>
    <w:rsid w:val="00F71C44"/>
    <w:rsid w:val="00FA09BD"/>
    <w:rsid w:val="00FA5FD5"/>
    <w:rsid w:val="00FB6199"/>
    <w:rsid w:val="00FC1BE5"/>
    <w:rsid w:val="00FD3016"/>
    <w:rsid w:val="00FD36B1"/>
    <w:rsid w:val="00FE744A"/>
    <w:rsid w:val="00FF3618"/>
    <w:rsid w:val="00FF47CC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character" w:customStyle="1" w:styleId="FontStyle16">
    <w:name w:val="Font Style16"/>
    <w:uiPriority w:val="99"/>
    <w:rsid w:val="00AF64DF"/>
    <w:rPr>
      <w:rFonts w:ascii="Times New Roman" w:hAnsi="Times New Roman" w:cs="Times New Roman"/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rsid w:val="003A1C26"/>
    <w:pPr>
      <w:widowControl w:val="0"/>
      <w:spacing w:after="0" w:line="240" w:lineRule="auto"/>
    </w:pPr>
    <w:rPr>
      <w:rFonts w:eastAsia="Times New Roman"/>
      <w:snapToGrid w:val="0"/>
      <w:sz w:val="20"/>
      <w:szCs w:val="20"/>
    </w:rPr>
  </w:style>
  <w:style w:type="character" w:customStyle="1" w:styleId="TekstkomentarzaZnak">
    <w:name w:val="Tekst komentarza Znak"/>
    <w:link w:val="Tekstkomentarza"/>
    <w:semiHidden/>
    <w:rsid w:val="003A1C26"/>
    <w:rPr>
      <w:rFonts w:eastAsia="Times New Roman"/>
      <w:snapToGrid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14C5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4C55"/>
    <w:pPr>
      <w:widowControl/>
      <w:spacing w:after="200"/>
    </w:pPr>
    <w:rPr>
      <w:rFonts w:eastAsia="Calibri"/>
      <w:b/>
      <w:bCs/>
      <w:snapToGrid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14C55"/>
    <w:rPr>
      <w:rFonts w:eastAsia="Times New Roman"/>
      <w:b/>
      <w:bCs/>
      <w:snapToGrid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character" w:customStyle="1" w:styleId="FontStyle16">
    <w:name w:val="Font Style16"/>
    <w:uiPriority w:val="99"/>
    <w:rsid w:val="00AF64DF"/>
    <w:rPr>
      <w:rFonts w:ascii="Times New Roman" w:hAnsi="Times New Roman" w:cs="Times New Roman"/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rsid w:val="003A1C26"/>
    <w:pPr>
      <w:widowControl w:val="0"/>
      <w:spacing w:after="0" w:line="240" w:lineRule="auto"/>
    </w:pPr>
    <w:rPr>
      <w:rFonts w:eastAsia="Times New Roman"/>
      <w:snapToGrid w:val="0"/>
      <w:sz w:val="20"/>
      <w:szCs w:val="20"/>
    </w:rPr>
  </w:style>
  <w:style w:type="character" w:customStyle="1" w:styleId="TekstkomentarzaZnak">
    <w:name w:val="Tekst komentarza Znak"/>
    <w:link w:val="Tekstkomentarza"/>
    <w:semiHidden/>
    <w:rsid w:val="003A1C26"/>
    <w:rPr>
      <w:rFonts w:eastAsia="Times New Roman"/>
      <w:snapToGrid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14C5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4C55"/>
    <w:pPr>
      <w:widowControl/>
      <w:spacing w:after="200"/>
    </w:pPr>
    <w:rPr>
      <w:rFonts w:eastAsia="Calibri"/>
      <w:b/>
      <w:bCs/>
      <w:snapToGrid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14C55"/>
    <w:rPr>
      <w:rFonts w:eastAsia="Times New Roman"/>
      <w:b/>
      <w:bCs/>
      <w:snapToGrid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86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6DC3B3-92C5-481C-B449-31CA320C8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1195</Words>
  <Characters>7172</Characters>
  <Application>Microsoft Office Word</Application>
  <DocSecurity>0</DocSecurity>
  <Lines>59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8351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16</cp:revision>
  <cp:lastPrinted>2012-02-27T10:59:00Z</cp:lastPrinted>
  <dcterms:created xsi:type="dcterms:W3CDTF">2017-09-27T13:22:00Z</dcterms:created>
  <dcterms:modified xsi:type="dcterms:W3CDTF">2019-10-03T07:54:00Z</dcterms:modified>
</cp:coreProperties>
</file>